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BF8F76" w14:textId="77777777" w:rsidR="00AD226F" w:rsidRPr="00542D96" w:rsidRDefault="00AD226F" w:rsidP="007C6D23"/>
    <w:p w14:paraId="322197E0" w14:textId="77777777" w:rsidR="00987F89" w:rsidRDefault="00987F89" w:rsidP="00AD226F">
      <w:pPr>
        <w:pStyle w:val="Puesto"/>
        <w:rPr>
          <w:rFonts w:ascii="Arial" w:hAnsi="Arial" w:cs="Arial"/>
          <w:b/>
          <w:sz w:val="24"/>
          <w:szCs w:val="24"/>
        </w:rPr>
      </w:pPr>
    </w:p>
    <w:p w14:paraId="24EF8992" w14:textId="0DA5F12A" w:rsidR="00AD226F" w:rsidRPr="00542D96" w:rsidRDefault="00AD226F" w:rsidP="00AD226F">
      <w:pPr>
        <w:pStyle w:val="Puesto"/>
        <w:rPr>
          <w:rFonts w:ascii="Arial" w:hAnsi="Arial" w:cs="Arial"/>
          <w:b/>
          <w:sz w:val="24"/>
          <w:szCs w:val="24"/>
        </w:rPr>
      </w:pPr>
      <w:r w:rsidRPr="00542D96">
        <w:rPr>
          <w:rFonts w:ascii="Arial" w:hAnsi="Arial" w:cs="Arial"/>
          <w:b/>
          <w:sz w:val="24"/>
          <w:szCs w:val="24"/>
        </w:rPr>
        <w:t>COMISIÓN DE FISCALIZACIÓN Y CONTRALORÍA</w:t>
      </w:r>
    </w:p>
    <w:p w14:paraId="147D6881" w14:textId="77777777" w:rsidR="00AD226F" w:rsidRPr="00542D96" w:rsidRDefault="005B367E" w:rsidP="00AD226F">
      <w:pPr>
        <w:pStyle w:val="Puesto"/>
        <w:rPr>
          <w:rFonts w:ascii="Arial" w:hAnsi="Arial" w:cs="Arial"/>
          <w:sz w:val="24"/>
          <w:szCs w:val="24"/>
        </w:rPr>
      </w:pPr>
      <w:r w:rsidRPr="00542D96">
        <w:rPr>
          <w:rFonts w:ascii="Arial" w:hAnsi="Arial" w:cs="Arial"/>
          <w:sz w:val="24"/>
          <w:szCs w:val="24"/>
        </w:rPr>
        <w:t>(Período Anual de Sesiones 2020-2021</w:t>
      </w:r>
      <w:r w:rsidR="00AD226F" w:rsidRPr="00542D96">
        <w:rPr>
          <w:rFonts w:ascii="Arial" w:hAnsi="Arial" w:cs="Arial"/>
          <w:sz w:val="24"/>
          <w:szCs w:val="24"/>
        </w:rPr>
        <w:t>)</w:t>
      </w:r>
    </w:p>
    <w:p w14:paraId="2A1ED4C3" w14:textId="77777777" w:rsidR="00AD226F" w:rsidRPr="00542D96" w:rsidRDefault="00AD226F" w:rsidP="00AD226F">
      <w:pPr>
        <w:pStyle w:val="Pues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7BD503A5" w14:textId="77777777" w:rsidR="00AD226F" w:rsidRPr="00542D96" w:rsidRDefault="00AD226F" w:rsidP="00AD226F">
      <w:pPr>
        <w:pStyle w:val="Puesto"/>
        <w:rPr>
          <w:rFonts w:ascii="Arial" w:hAnsi="Arial" w:cs="Arial"/>
          <w:b/>
          <w:sz w:val="24"/>
          <w:szCs w:val="24"/>
        </w:rPr>
      </w:pPr>
      <w:r w:rsidRPr="00542D96">
        <w:rPr>
          <w:rFonts w:ascii="Arial" w:hAnsi="Arial" w:cs="Arial"/>
          <w:b/>
          <w:sz w:val="24"/>
          <w:szCs w:val="24"/>
        </w:rPr>
        <w:t>AGENDA</w:t>
      </w:r>
    </w:p>
    <w:p w14:paraId="35F9C3BC" w14:textId="7A11C74C" w:rsidR="00AD226F" w:rsidRPr="00542D96" w:rsidRDefault="00AD226F" w:rsidP="00AD226F">
      <w:pPr>
        <w:pStyle w:val="Subttulo"/>
        <w:rPr>
          <w:rFonts w:cs="Arial"/>
          <w:b w:val="0"/>
        </w:rPr>
      </w:pPr>
      <w:r w:rsidRPr="00542D96">
        <w:rPr>
          <w:rFonts w:cs="Arial"/>
          <w:b w:val="0"/>
        </w:rPr>
        <w:t>Sesión Ordinaria Nº</w:t>
      </w:r>
      <w:r w:rsidR="00F80C2F" w:rsidRPr="00542D96">
        <w:rPr>
          <w:rFonts w:cs="Arial"/>
          <w:b w:val="0"/>
        </w:rPr>
        <w:t xml:space="preserve"> </w:t>
      </w:r>
      <w:r w:rsidR="00FC2088" w:rsidRPr="00542D96">
        <w:rPr>
          <w:rFonts w:cs="Arial"/>
          <w:b w:val="0"/>
        </w:rPr>
        <w:t>2</w:t>
      </w:r>
    </w:p>
    <w:p w14:paraId="49D6C143" w14:textId="77777777" w:rsidR="00AD226F" w:rsidRPr="00542D96" w:rsidRDefault="00AD226F" w:rsidP="00AD226F">
      <w:pPr>
        <w:rPr>
          <w:rFonts w:ascii="Arial" w:hAnsi="Arial" w:cs="Arial"/>
          <w:lang w:val="es-ES_tradnl"/>
        </w:rPr>
      </w:pPr>
    </w:p>
    <w:p w14:paraId="4EC1097F" w14:textId="6B25EE90" w:rsidR="00AD226F" w:rsidRPr="00542D96" w:rsidRDefault="00AD226F" w:rsidP="00AD226F">
      <w:pPr>
        <w:ind w:left="2124"/>
        <w:rPr>
          <w:rFonts w:ascii="Arial" w:hAnsi="Arial" w:cs="Arial"/>
          <w:lang w:val="es-ES_tradnl"/>
        </w:rPr>
      </w:pPr>
      <w:r w:rsidRPr="00542D96">
        <w:rPr>
          <w:rFonts w:ascii="Arial" w:hAnsi="Arial" w:cs="Arial"/>
          <w:lang w:val="es-ES_tradnl"/>
        </w:rPr>
        <w:t>Fecha:</w:t>
      </w:r>
      <w:r w:rsidRPr="00542D96">
        <w:rPr>
          <w:rFonts w:ascii="Arial" w:hAnsi="Arial" w:cs="Arial"/>
          <w:lang w:val="es-ES_tradnl"/>
        </w:rPr>
        <w:tab/>
      </w:r>
      <w:r w:rsidR="00733984" w:rsidRPr="00542D96">
        <w:rPr>
          <w:rFonts w:ascii="Arial" w:hAnsi="Arial" w:cs="Arial"/>
          <w:lang w:val="es-ES_tradnl"/>
        </w:rPr>
        <w:t>Miércoles</w:t>
      </w:r>
      <w:r w:rsidR="004373E0" w:rsidRPr="00542D96">
        <w:rPr>
          <w:rFonts w:ascii="Arial" w:hAnsi="Arial" w:cs="Arial"/>
          <w:lang w:val="es-ES_tradnl"/>
        </w:rPr>
        <w:t xml:space="preserve"> </w:t>
      </w:r>
      <w:r w:rsidR="00FC2088" w:rsidRPr="00542D96">
        <w:rPr>
          <w:rFonts w:ascii="Arial" w:hAnsi="Arial" w:cs="Arial"/>
          <w:lang w:val="es-ES_tradnl"/>
        </w:rPr>
        <w:t>06</w:t>
      </w:r>
      <w:r w:rsidR="008E2F70" w:rsidRPr="00542D96">
        <w:rPr>
          <w:rFonts w:ascii="Arial" w:hAnsi="Arial" w:cs="Arial"/>
          <w:lang w:val="es-ES_tradnl"/>
        </w:rPr>
        <w:t xml:space="preserve"> </w:t>
      </w:r>
      <w:r w:rsidR="004373E0" w:rsidRPr="00542D96">
        <w:rPr>
          <w:rFonts w:ascii="Arial" w:hAnsi="Arial" w:cs="Arial"/>
          <w:lang w:val="es-ES_tradnl"/>
        </w:rPr>
        <w:t>de</w:t>
      </w:r>
      <w:r w:rsidR="00FC2088" w:rsidRPr="00542D96">
        <w:rPr>
          <w:rFonts w:ascii="Arial" w:hAnsi="Arial" w:cs="Arial"/>
          <w:lang w:val="es-ES_tradnl"/>
        </w:rPr>
        <w:t xml:space="preserve"> mayo</w:t>
      </w:r>
      <w:r w:rsidRPr="00542D96">
        <w:rPr>
          <w:rFonts w:ascii="Arial" w:hAnsi="Arial" w:cs="Arial"/>
          <w:lang w:val="es-ES_tradnl"/>
        </w:rPr>
        <w:t xml:space="preserve"> de 20</w:t>
      </w:r>
      <w:r w:rsidR="005B367E" w:rsidRPr="00542D96">
        <w:rPr>
          <w:rFonts w:ascii="Arial" w:hAnsi="Arial" w:cs="Arial"/>
          <w:lang w:val="es-ES_tradnl"/>
        </w:rPr>
        <w:t>20</w:t>
      </w:r>
      <w:r w:rsidRPr="00542D96">
        <w:rPr>
          <w:rFonts w:ascii="Arial" w:hAnsi="Arial" w:cs="Arial"/>
          <w:lang w:val="es-ES_tradnl"/>
        </w:rPr>
        <w:t>.</w:t>
      </w:r>
    </w:p>
    <w:p w14:paraId="5E962507" w14:textId="77777777" w:rsidR="00AD226F" w:rsidRPr="00542D96" w:rsidRDefault="005B367E" w:rsidP="00AD226F">
      <w:pPr>
        <w:pStyle w:val="Ttulo1"/>
        <w:tabs>
          <w:tab w:val="clear" w:pos="4513"/>
        </w:tabs>
        <w:ind w:left="2124"/>
        <w:jc w:val="left"/>
        <w:rPr>
          <w:b w:val="0"/>
          <w:sz w:val="24"/>
        </w:rPr>
      </w:pPr>
      <w:r w:rsidRPr="00542D96">
        <w:rPr>
          <w:b w:val="0"/>
          <w:sz w:val="24"/>
        </w:rPr>
        <w:t>Hora:</w:t>
      </w:r>
      <w:r w:rsidRPr="00542D96">
        <w:rPr>
          <w:b w:val="0"/>
          <w:sz w:val="24"/>
        </w:rPr>
        <w:tab/>
      </w:r>
      <w:r w:rsidRPr="00542D96">
        <w:rPr>
          <w:b w:val="0"/>
          <w:sz w:val="24"/>
        </w:rPr>
        <w:tab/>
        <w:t>9:0</w:t>
      </w:r>
      <w:r w:rsidR="00AD226F" w:rsidRPr="00542D96">
        <w:rPr>
          <w:b w:val="0"/>
          <w:sz w:val="24"/>
        </w:rPr>
        <w:t>0 a.m.</w:t>
      </w:r>
    </w:p>
    <w:p w14:paraId="411759DB" w14:textId="40362A1E" w:rsidR="00AD226F" w:rsidRPr="00542D96" w:rsidRDefault="005B367E" w:rsidP="00AD226F">
      <w:pPr>
        <w:ind w:left="3540" w:hanging="1410"/>
        <w:rPr>
          <w:rFonts w:ascii="Arial" w:hAnsi="Arial" w:cs="Arial"/>
          <w:lang w:val="es-ES_tradnl"/>
        </w:rPr>
      </w:pPr>
      <w:r w:rsidRPr="00542D96">
        <w:rPr>
          <w:rFonts w:ascii="Arial" w:hAnsi="Arial" w:cs="Arial"/>
          <w:lang w:val="es-ES_tradnl"/>
        </w:rPr>
        <w:t>Modalidad</w:t>
      </w:r>
      <w:r w:rsidR="00AD226F" w:rsidRPr="00542D96">
        <w:rPr>
          <w:rFonts w:ascii="Arial" w:hAnsi="Arial" w:cs="Arial"/>
          <w:lang w:val="es-ES_tradnl"/>
        </w:rPr>
        <w:t>:</w:t>
      </w:r>
      <w:r w:rsidR="00AD226F" w:rsidRPr="00542D96">
        <w:rPr>
          <w:rFonts w:ascii="Arial" w:hAnsi="Arial" w:cs="Arial"/>
        </w:rPr>
        <w:tab/>
      </w:r>
      <w:r w:rsidRPr="00542D96">
        <w:rPr>
          <w:rFonts w:ascii="Arial" w:hAnsi="Arial" w:cs="Arial"/>
        </w:rPr>
        <w:t xml:space="preserve">Sesión Virtual a través de la Plataforma “Microsoft </w:t>
      </w:r>
      <w:proofErr w:type="spellStart"/>
      <w:r w:rsidRPr="00542D96">
        <w:rPr>
          <w:rFonts w:ascii="Arial" w:hAnsi="Arial" w:cs="Arial"/>
        </w:rPr>
        <w:t>Team</w:t>
      </w:r>
      <w:r w:rsidR="00C66222" w:rsidRPr="00542D96">
        <w:rPr>
          <w:rFonts w:ascii="Arial" w:hAnsi="Arial" w:cs="Arial"/>
        </w:rPr>
        <w:t>s</w:t>
      </w:r>
      <w:proofErr w:type="spellEnd"/>
      <w:r w:rsidRPr="00542D96">
        <w:rPr>
          <w:rFonts w:ascii="Arial" w:hAnsi="Arial" w:cs="Arial"/>
        </w:rPr>
        <w:t>”</w:t>
      </w:r>
      <w:r w:rsidR="0008651E" w:rsidRPr="00542D96">
        <w:rPr>
          <w:rFonts w:ascii="Arial" w:hAnsi="Arial" w:cs="Arial"/>
        </w:rPr>
        <w:t>.</w:t>
      </w:r>
    </w:p>
    <w:p w14:paraId="37DEF802" w14:textId="3AB86532" w:rsidR="00AD226F" w:rsidRDefault="00AD226F" w:rsidP="00AD226F">
      <w:pPr>
        <w:ind w:left="3540" w:hanging="1410"/>
        <w:rPr>
          <w:rFonts w:ascii="Arial" w:hAnsi="Arial" w:cs="Arial"/>
          <w:lang w:val="es-ES_tradnl"/>
        </w:rPr>
      </w:pPr>
    </w:p>
    <w:p w14:paraId="4F0F10DF" w14:textId="77777777" w:rsidR="008C4783" w:rsidRPr="00542D96" w:rsidRDefault="008C4783" w:rsidP="00AD226F">
      <w:pPr>
        <w:ind w:left="3540" w:hanging="1410"/>
        <w:rPr>
          <w:rFonts w:ascii="Arial" w:hAnsi="Arial" w:cs="Arial"/>
          <w:lang w:val="es-ES_tradnl"/>
        </w:rPr>
      </w:pPr>
    </w:p>
    <w:p w14:paraId="7FDD2935" w14:textId="77777777" w:rsidR="00AD226F" w:rsidRPr="00542D96" w:rsidRDefault="00AD226F" w:rsidP="00AD226F">
      <w:pPr>
        <w:rPr>
          <w:rFonts w:ascii="Arial" w:hAnsi="Arial" w:cs="Arial"/>
          <w:lang w:val="es-ES_tradnl"/>
        </w:rPr>
      </w:pPr>
    </w:p>
    <w:p w14:paraId="4C768CF3" w14:textId="5A264574" w:rsidR="00542D96" w:rsidRPr="00542D96" w:rsidRDefault="00542D96" w:rsidP="00AD226F">
      <w:pPr>
        <w:pStyle w:val="Ttulo1"/>
        <w:tabs>
          <w:tab w:val="left" w:pos="708"/>
        </w:tabs>
        <w:jc w:val="left"/>
        <w:rPr>
          <w:sz w:val="24"/>
        </w:rPr>
      </w:pPr>
      <w:r w:rsidRPr="00542D96">
        <w:rPr>
          <w:sz w:val="24"/>
        </w:rPr>
        <w:t>I.-</w:t>
      </w:r>
      <w:r w:rsidRPr="00542D96">
        <w:rPr>
          <w:sz w:val="24"/>
        </w:rPr>
        <w:tab/>
        <w:t>ACTA</w:t>
      </w:r>
    </w:p>
    <w:p w14:paraId="4D625D60" w14:textId="77777777" w:rsidR="00542D96" w:rsidRPr="00542D96" w:rsidRDefault="00542D96" w:rsidP="00AD226F">
      <w:pPr>
        <w:pStyle w:val="Ttulo1"/>
        <w:tabs>
          <w:tab w:val="left" w:pos="708"/>
        </w:tabs>
        <w:jc w:val="left"/>
        <w:rPr>
          <w:sz w:val="24"/>
        </w:rPr>
      </w:pPr>
    </w:p>
    <w:p w14:paraId="5FF15283" w14:textId="6757B98C" w:rsidR="00AD226F" w:rsidRPr="00542D96" w:rsidRDefault="00542D96" w:rsidP="00AD226F">
      <w:pPr>
        <w:pStyle w:val="Ttulo1"/>
        <w:tabs>
          <w:tab w:val="left" w:pos="708"/>
        </w:tabs>
        <w:jc w:val="left"/>
        <w:rPr>
          <w:sz w:val="24"/>
        </w:rPr>
      </w:pPr>
      <w:r w:rsidRPr="00542D96">
        <w:rPr>
          <w:sz w:val="24"/>
        </w:rPr>
        <w:t>I</w:t>
      </w:r>
      <w:r w:rsidR="00C66222" w:rsidRPr="00542D96">
        <w:rPr>
          <w:sz w:val="24"/>
        </w:rPr>
        <w:t>I</w:t>
      </w:r>
      <w:r w:rsidR="00AD226F" w:rsidRPr="00542D96">
        <w:rPr>
          <w:sz w:val="24"/>
        </w:rPr>
        <w:t>.-</w:t>
      </w:r>
      <w:r w:rsidR="00AD226F" w:rsidRPr="00542D96">
        <w:rPr>
          <w:sz w:val="24"/>
        </w:rPr>
        <w:tab/>
        <w:t>DESPACHO</w:t>
      </w:r>
      <w:r w:rsidR="00AD226F" w:rsidRPr="00542D96">
        <w:rPr>
          <w:sz w:val="24"/>
        </w:rPr>
        <w:tab/>
      </w:r>
    </w:p>
    <w:p w14:paraId="47F75FCE" w14:textId="77777777" w:rsidR="00AD226F" w:rsidRPr="00542D96" w:rsidRDefault="00AD226F" w:rsidP="00AD226F">
      <w:pPr>
        <w:rPr>
          <w:lang w:val="es-ES_tradnl"/>
        </w:rPr>
      </w:pPr>
    </w:p>
    <w:p w14:paraId="390CB268" w14:textId="00257864" w:rsidR="00A57326" w:rsidRPr="00542D96" w:rsidRDefault="00AD226F" w:rsidP="00A57326">
      <w:pPr>
        <w:numPr>
          <w:ilvl w:val="0"/>
          <w:numId w:val="9"/>
        </w:numPr>
        <w:rPr>
          <w:rFonts w:ascii="Arial" w:hAnsi="Arial" w:cs="Arial"/>
          <w:lang w:val="es-ES_tradnl"/>
        </w:rPr>
      </w:pPr>
      <w:r w:rsidRPr="00542D96">
        <w:rPr>
          <w:rFonts w:ascii="Arial" w:hAnsi="Arial" w:cs="Arial"/>
          <w:lang w:val="es-ES_tradnl"/>
        </w:rPr>
        <w:t>Documentos recibidos</w:t>
      </w:r>
    </w:p>
    <w:p w14:paraId="257656D0" w14:textId="5DE0FD1A" w:rsidR="00432A70" w:rsidRPr="00542D96" w:rsidRDefault="00AD226F" w:rsidP="0008651E">
      <w:pPr>
        <w:numPr>
          <w:ilvl w:val="0"/>
          <w:numId w:val="9"/>
        </w:numPr>
        <w:rPr>
          <w:rFonts w:ascii="Arial" w:hAnsi="Arial" w:cs="Arial"/>
          <w:lang w:val="es-ES_tradnl"/>
        </w:rPr>
      </w:pPr>
      <w:r w:rsidRPr="00542D96">
        <w:rPr>
          <w:rFonts w:ascii="Arial" w:hAnsi="Arial" w:cs="Arial"/>
          <w:lang w:val="es-ES_tradnl"/>
        </w:rPr>
        <w:t>Documentos remitidos</w:t>
      </w:r>
    </w:p>
    <w:p w14:paraId="56D7CE32" w14:textId="77777777" w:rsidR="00AD226F" w:rsidRPr="00542D96" w:rsidRDefault="00AD226F" w:rsidP="0008651E">
      <w:pPr>
        <w:pStyle w:val="Subttulo"/>
        <w:jc w:val="left"/>
      </w:pPr>
    </w:p>
    <w:p w14:paraId="300E4156" w14:textId="1A7982F1" w:rsidR="00AD226F" w:rsidRPr="00542D96" w:rsidRDefault="00542D96" w:rsidP="00AD226F">
      <w:pPr>
        <w:pStyle w:val="Ttulo2"/>
        <w:tabs>
          <w:tab w:val="clear" w:pos="4513"/>
        </w:tabs>
        <w:jc w:val="left"/>
        <w:rPr>
          <w:rFonts w:ascii="Arial" w:hAnsi="Arial" w:cs="Arial"/>
          <w:i w:val="0"/>
          <w:sz w:val="24"/>
          <w:szCs w:val="24"/>
        </w:rPr>
      </w:pPr>
      <w:r w:rsidRPr="00542D96">
        <w:rPr>
          <w:rFonts w:ascii="Arial" w:hAnsi="Arial" w:cs="Arial"/>
          <w:i w:val="0"/>
          <w:sz w:val="24"/>
          <w:szCs w:val="24"/>
        </w:rPr>
        <w:t>III</w:t>
      </w:r>
      <w:r w:rsidR="00AD226F" w:rsidRPr="00542D96">
        <w:rPr>
          <w:rFonts w:ascii="Arial" w:hAnsi="Arial" w:cs="Arial"/>
          <w:i w:val="0"/>
          <w:sz w:val="24"/>
          <w:szCs w:val="24"/>
        </w:rPr>
        <w:t>.-</w:t>
      </w:r>
      <w:r w:rsidR="00AD226F" w:rsidRPr="00542D96">
        <w:rPr>
          <w:rFonts w:ascii="Arial" w:hAnsi="Arial" w:cs="Arial"/>
          <w:i w:val="0"/>
          <w:sz w:val="24"/>
          <w:szCs w:val="24"/>
        </w:rPr>
        <w:tab/>
        <w:t>INFORMES</w:t>
      </w:r>
    </w:p>
    <w:p w14:paraId="2DED4CAC" w14:textId="77777777" w:rsidR="00AD226F" w:rsidRPr="00542D96" w:rsidRDefault="00AD226F" w:rsidP="00AD226F">
      <w:pPr>
        <w:pStyle w:val="Subttulo"/>
      </w:pPr>
    </w:p>
    <w:p w14:paraId="03A32074" w14:textId="598908DD" w:rsidR="00AD226F" w:rsidRPr="00542D96" w:rsidRDefault="00AD226F" w:rsidP="008E2F70">
      <w:pPr>
        <w:pStyle w:val="Ttulo2"/>
        <w:tabs>
          <w:tab w:val="clear" w:pos="4513"/>
        </w:tabs>
        <w:jc w:val="left"/>
        <w:rPr>
          <w:rFonts w:ascii="Arial" w:hAnsi="Arial" w:cs="Arial"/>
          <w:i w:val="0"/>
          <w:sz w:val="24"/>
          <w:szCs w:val="24"/>
        </w:rPr>
      </w:pPr>
      <w:r w:rsidRPr="00542D96">
        <w:rPr>
          <w:rFonts w:ascii="Arial" w:hAnsi="Arial" w:cs="Arial"/>
          <w:i w:val="0"/>
          <w:sz w:val="24"/>
          <w:szCs w:val="24"/>
        </w:rPr>
        <w:t>I</w:t>
      </w:r>
      <w:r w:rsidR="00542D96">
        <w:rPr>
          <w:rFonts w:ascii="Arial" w:hAnsi="Arial" w:cs="Arial"/>
          <w:i w:val="0"/>
          <w:sz w:val="24"/>
          <w:szCs w:val="24"/>
        </w:rPr>
        <w:t>V</w:t>
      </w:r>
      <w:r w:rsidRPr="00542D96">
        <w:rPr>
          <w:rFonts w:ascii="Arial" w:hAnsi="Arial" w:cs="Arial"/>
          <w:i w:val="0"/>
          <w:sz w:val="24"/>
          <w:szCs w:val="24"/>
        </w:rPr>
        <w:t>.-</w:t>
      </w:r>
      <w:r w:rsidRPr="00542D96">
        <w:rPr>
          <w:rFonts w:ascii="Arial" w:hAnsi="Arial" w:cs="Arial"/>
          <w:i w:val="0"/>
          <w:sz w:val="24"/>
          <w:szCs w:val="24"/>
        </w:rPr>
        <w:tab/>
        <w:t>PEDIDOS</w:t>
      </w:r>
    </w:p>
    <w:p w14:paraId="2420BDEF" w14:textId="77777777" w:rsidR="00AD226F" w:rsidRPr="00542D96" w:rsidRDefault="00AD226F" w:rsidP="00AD226F">
      <w:pPr>
        <w:pStyle w:val="Ttulo2"/>
        <w:jc w:val="left"/>
        <w:rPr>
          <w:sz w:val="24"/>
          <w:szCs w:val="24"/>
          <w:lang w:val="es-ES"/>
        </w:rPr>
      </w:pPr>
      <w:r w:rsidRPr="00542D96">
        <w:rPr>
          <w:sz w:val="24"/>
          <w:szCs w:val="24"/>
        </w:rPr>
        <w:tab/>
      </w:r>
    </w:p>
    <w:p w14:paraId="172351B8" w14:textId="7925DEA0" w:rsidR="00AD226F" w:rsidRPr="00542D96" w:rsidRDefault="00AD226F" w:rsidP="00AD226F">
      <w:pPr>
        <w:pStyle w:val="Ttulo1"/>
        <w:tabs>
          <w:tab w:val="clear" w:pos="4513"/>
          <w:tab w:val="left" w:pos="720"/>
        </w:tabs>
        <w:ind w:left="720" w:hanging="720"/>
        <w:jc w:val="left"/>
        <w:rPr>
          <w:sz w:val="24"/>
        </w:rPr>
      </w:pPr>
      <w:r w:rsidRPr="00542D96">
        <w:rPr>
          <w:sz w:val="24"/>
        </w:rPr>
        <w:t>V.-</w:t>
      </w:r>
      <w:r w:rsidRPr="00542D96">
        <w:rPr>
          <w:sz w:val="24"/>
        </w:rPr>
        <w:tab/>
        <w:t>ORDEN DEL DÍA</w:t>
      </w:r>
    </w:p>
    <w:p w14:paraId="4102B5CB" w14:textId="77777777" w:rsidR="00AD226F" w:rsidRPr="00542D96" w:rsidRDefault="00AD226F" w:rsidP="00AD226F">
      <w:pPr>
        <w:pStyle w:val="Subttulo"/>
      </w:pPr>
      <w:r w:rsidRPr="00542D96">
        <w:t xml:space="preserve"> </w:t>
      </w:r>
    </w:p>
    <w:p w14:paraId="6E908193" w14:textId="5AC2FD1A" w:rsidR="00C66222" w:rsidRPr="00542D96" w:rsidRDefault="00AD226F" w:rsidP="00C66222">
      <w:pPr>
        <w:ind w:left="705" w:hanging="705"/>
        <w:jc w:val="both"/>
        <w:rPr>
          <w:rFonts w:ascii="Arial" w:hAnsi="Arial" w:cs="Arial"/>
        </w:rPr>
      </w:pPr>
      <w:r w:rsidRPr="00542D96">
        <w:rPr>
          <w:rFonts w:ascii="Arial" w:hAnsi="Arial" w:cs="Arial"/>
        </w:rPr>
        <w:t>1.-</w:t>
      </w:r>
      <w:r w:rsidR="00615552" w:rsidRPr="00542D96">
        <w:rPr>
          <w:rFonts w:ascii="Arial" w:hAnsi="Arial" w:cs="Arial"/>
        </w:rPr>
        <w:tab/>
      </w:r>
      <w:r w:rsidR="005B367E" w:rsidRPr="00542D96">
        <w:rPr>
          <w:rFonts w:ascii="Arial" w:hAnsi="Arial" w:cs="Arial"/>
        </w:rPr>
        <w:t>Presentación del</w:t>
      </w:r>
      <w:r w:rsidR="00987F89">
        <w:rPr>
          <w:rFonts w:ascii="Arial" w:hAnsi="Arial" w:cs="Arial"/>
        </w:rPr>
        <w:t xml:space="preserve"> </w:t>
      </w:r>
      <w:r w:rsidR="007740C3" w:rsidRPr="00542D96">
        <w:rPr>
          <w:rFonts w:ascii="Arial" w:hAnsi="Arial" w:cs="Arial"/>
        </w:rPr>
        <w:t>M</w:t>
      </w:r>
      <w:r w:rsidR="005B367E" w:rsidRPr="00542D96">
        <w:rPr>
          <w:rFonts w:ascii="Arial" w:hAnsi="Arial" w:cs="Arial"/>
        </w:rPr>
        <w:t>inistro</w:t>
      </w:r>
      <w:r w:rsidR="00E30EB6">
        <w:rPr>
          <w:rFonts w:ascii="Arial" w:hAnsi="Arial" w:cs="Arial"/>
        </w:rPr>
        <w:t xml:space="preserve"> </w:t>
      </w:r>
      <w:r w:rsidR="005B367E" w:rsidRPr="00542D96">
        <w:rPr>
          <w:rFonts w:ascii="Arial" w:hAnsi="Arial" w:cs="Arial"/>
        </w:rPr>
        <w:t xml:space="preserve">del Interior, señor </w:t>
      </w:r>
      <w:r w:rsidR="007740C3" w:rsidRPr="00542D96">
        <w:rPr>
          <w:rFonts w:ascii="Arial" w:hAnsi="Arial" w:cs="Arial"/>
        </w:rPr>
        <w:t>Gastón César Augusto Rodríguez Limo</w:t>
      </w:r>
      <w:r w:rsidR="00E02C16" w:rsidRPr="00542D96">
        <w:rPr>
          <w:rFonts w:ascii="Arial" w:hAnsi="Arial" w:cs="Arial"/>
        </w:rPr>
        <w:t>.</w:t>
      </w:r>
    </w:p>
    <w:p w14:paraId="06469567" w14:textId="77777777" w:rsidR="00601A79" w:rsidRPr="00542D96" w:rsidRDefault="00601A79" w:rsidP="00146AB1">
      <w:pPr>
        <w:ind w:left="705"/>
        <w:jc w:val="both"/>
        <w:rPr>
          <w:rFonts w:ascii="Arial" w:hAnsi="Arial" w:cs="Arial"/>
          <w:u w:val="single"/>
        </w:rPr>
      </w:pPr>
    </w:p>
    <w:p w14:paraId="01F619C0" w14:textId="2C98CAF1" w:rsidR="00146AB1" w:rsidRPr="00542D96" w:rsidRDefault="00C66222" w:rsidP="00146AB1">
      <w:pPr>
        <w:ind w:left="705"/>
        <w:jc w:val="both"/>
        <w:rPr>
          <w:rFonts w:ascii="Arial" w:hAnsi="Arial" w:cs="Arial"/>
          <w:b/>
          <w:bCs/>
        </w:rPr>
      </w:pPr>
      <w:r w:rsidRPr="00542D96">
        <w:rPr>
          <w:rFonts w:ascii="Arial" w:hAnsi="Arial" w:cs="Arial"/>
          <w:b/>
          <w:bCs/>
          <w:u w:val="single"/>
        </w:rPr>
        <w:t>Tema</w:t>
      </w:r>
      <w:r w:rsidR="00601A79" w:rsidRPr="00542D96">
        <w:rPr>
          <w:rFonts w:ascii="Arial" w:hAnsi="Arial" w:cs="Arial"/>
          <w:b/>
          <w:bCs/>
          <w:u w:val="single"/>
        </w:rPr>
        <w:t>s</w:t>
      </w:r>
      <w:r w:rsidRPr="00542D96">
        <w:rPr>
          <w:rFonts w:ascii="Arial" w:hAnsi="Arial" w:cs="Arial"/>
          <w:b/>
          <w:bCs/>
        </w:rPr>
        <w:t>:</w:t>
      </w:r>
    </w:p>
    <w:p w14:paraId="04CAC1BA" w14:textId="77777777" w:rsidR="00146AB1" w:rsidRPr="00542D96" w:rsidRDefault="00146AB1" w:rsidP="00146AB1">
      <w:pPr>
        <w:ind w:left="705"/>
        <w:jc w:val="both"/>
        <w:rPr>
          <w:rFonts w:ascii="Arial" w:hAnsi="Arial" w:cs="Arial"/>
          <w:u w:val="single"/>
        </w:rPr>
      </w:pPr>
    </w:p>
    <w:p w14:paraId="569D2333" w14:textId="21AD6879" w:rsidR="007740C3" w:rsidRPr="00542D96" w:rsidRDefault="007740C3" w:rsidP="007740C3">
      <w:pPr>
        <w:pStyle w:val="Prrafodelista"/>
        <w:numPr>
          <w:ilvl w:val="0"/>
          <w:numId w:val="13"/>
        </w:numPr>
        <w:ind w:left="993" w:hanging="284"/>
        <w:jc w:val="both"/>
        <w:rPr>
          <w:rFonts w:ascii="Arial" w:hAnsi="Arial" w:cs="Arial"/>
          <w:bCs/>
        </w:rPr>
      </w:pPr>
      <w:r w:rsidRPr="00542D96">
        <w:rPr>
          <w:rFonts w:ascii="Arial" w:hAnsi="Arial" w:cs="Arial"/>
        </w:rPr>
        <w:t>Informe sobre las acciones dispuestas en el marco de la declaración de Emergencia Sanitaria por el COVID-19.</w:t>
      </w:r>
    </w:p>
    <w:p w14:paraId="0316438C" w14:textId="77777777" w:rsidR="007740C3" w:rsidRPr="00542D96" w:rsidRDefault="007740C3" w:rsidP="007740C3">
      <w:pPr>
        <w:pStyle w:val="Prrafodelista"/>
        <w:numPr>
          <w:ilvl w:val="0"/>
          <w:numId w:val="13"/>
        </w:numPr>
        <w:ind w:left="993" w:hanging="284"/>
        <w:jc w:val="both"/>
        <w:rPr>
          <w:rFonts w:ascii="Arial" w:hAnsi="Arial" w:cs="Arial"/>
          <w:bCs/>
        </w:rPr>
      </w:pPr>
      <w:r w:rsidRPr="00542D96">
        <w:rPr>
          <w:rFonts w:ascii="Arial" w:hAnsi="Arial" w:cs="Arial"/>
        </w:rPr>
        <w:t>Plan de prevención y protocolos a ejecutar para evitar un mayor número de contagios de efectivos policiales a nivel nacional.</w:t>
      </w:r>
    </w:p>
    <w:p w14:paraId="1E35E04A" w14:textId="159D01DD" w:rsidR="007740C3" w:rsidRPr="00542D96" w:rsidRDefault="007740C3" w:rsidP="007740C3">
      <w:pPr>
        <w:pStyle w:val="Prrafodelista"/>
        <w:numPr>
          <w:ilvl w:val="0"/>
          <w:numId w:val="13"/>
        </w:numPr>
        <w:ind w:left="993" w:hanging="284"/>
        <w:jc w:val="both"/>
        <w:rPr>
          <w:rFonts w:ascii="Arial" w:hAnsi="Arial" w:cs="Arial"/>
          <w:bCs/>
        </w:rPr>
      </w:pPr>
      <w:r w:rsidRPr="00542D96">
        <w:rPr>
          <w:rFonts w:ascii="Arial" w:hAnsi="Arial" w:cs="Arial"/>
        </w:rPr>
        <w:t>Aplicación de pruebas rápidas y moleculares al personal de la Policía Nacional a fin de detectar potenciales portadores del virus.</w:t>
      </w:r>
    </w:p>
    <w:p w14:paraId="13EA2677" w14:textId="4983737A" w:rsidR="007740C3" w:rsidRPr="00542D96" w:rsidRDefault="007740C3" w:rsidP="007740C3">
      <w:pPr>
        <w:pStyle w:val="Prrafodelista"/>
        <w:numPr>
          <w:ilvl w:val="0"/>
          <w:numId w:val="13"/>
        </w:numPr>
        <w:ind w:left="993" w:hanging="284"/>
        <w:jc w:val="both"/>
        <w:rPr>
          <w:rFonts w:ascii="Arial" w:hAnsi="Arial" w:cs="Arial"/>
          <w:bCs/>
        </w:rPr>
      </w:pPr>
      <w:r w:rsidRPr="00542D96">
        <w:rPr>
          <w:rFonts w:ascii="Arial" w:hAnsi="Arial" w:cs="Arial"/>
        </w:rPr>
        <w:t>Plan de contingencia para la atención médica inmediata a los policías contagiados y su entorno familiar.</w:t>
      </w:r>
    </w:p>
    <w:p w14:paraId="18D263D2" w14:textId="1D559536" w:rsidR="007740C3" w:rsidRPr="00542D96" w:rsidRDefault="007740C3" w:rsidP="007740C3">
      <w:pPr>
        <w:pStyle w:val="Prrafodelista"/>
        <w:numPr>
          <w:ilvl w:val="0"/>
          <w:numId w:val="13"/>
        </w:numPr>
        <w:ind w:left="993" w:hanging="284"/>
        <w:jc w:val="both"/>
        <w:rPr>
          <w:rFonts w:ascii="Arial" w:hAnsi="Arial" w:cs="Arial"/>
          <w:bCs/>
        </w:rPr>
      </w:pPr>
      <w:r w:rsidRPr="00542D96">
        <w:rPr>
          <w:rFonts w:ascii="Arial" w:hAnsi="Arial" w:cs="Arial"/>
        </w:rPr>
        <w:t xml:space="preserve">Identificación de responsabilidades, así como acciones dispuestas frente al contagio de 510 alumnos de la Escuela de </w:t>
      </w:r>
      <w:r w:rsidR="00D23424" w:rsidRPr="00542D96">
        <w:rPr>
          <w:rFonts w:ascii="Arial" w:hAnsi="Arial" w:cs="Arial"/>
        </w:rPr>
        <w:t>Subo</w:t>
      </w:r>
      <w:r w:rsidRPr="00542D96">
        <w:rPr>
          <w:rFonts w:ascii="Arial" w:hAnsi="Arial" w:cs="Arial"/>
        </w:rPr>
        <w:t>ficiales de la Policía</w:t>
      </w:r>
      <w:r w:rsidR="00D23424" w:rsidRPr="00542D96">
        <w:rPr>
          <w:rFonts w:ascii="Arial" w:hAnsi="Arial" w:cs="Arial"/>
        </w:rPr>
        <w:t xml:space="preserve"> Nacional</w:t>
      </w:r>
      <w:r w:rsidRPr="00542D96">
        <w:rPr>
          <w:rFonts w:ascii="Arial" w:hAnsi="Arial" w:cs="Arial"/>
        </w:rPr>
        <w:t xml:space="preserve"> del Perú quienes se encontraban en cuarentena.</w:t>
      </w:r>
    </w:p>
    <w:p w14:paraId="67AA75E5" w14:textId="3D42B54C" w:rsidR="00C06C8A" w:rsidRPr="00542D96" w:rsidRDefault="00C06C8A" w:rsidP="00A23E00">
      <w:pPr>
        <w:jc w:val="both"/>
        <w:rPr>
          <w:rFonts w:ascii="Arial" w:hAnsi="Arial" w:cs="Arial"/>
        </w:rPr>
      </w:pPr>
    </w:p>
    <w:p w14:paraId="311F183A" w14:textId="4FE0E44E" w:rsidR="009C6990" w:rsidRDefault="00601A79" w:rsidP="009C6990">
      <w:pPr>
        <w:ind w:left="705" w:hanging="705"/>
        <w:jc w:val="both"/>
        <w:rPr>
          <w:rFonts w:ascii="Arial" w:hAnsi="Arial" w:cs="Arial"/>
          <w:bCs/>
          <w:color w:val="262626"/>
        </w:rPr>
      </w:pPr>
      <w:r w:rsidRPr="00542D96">
        <w:rPr>
          <w:rFonts w:ascii="Arial" w:hAnsi="Arial" w:cs="Arial"/>
        </w:rPr>
        <w:t>2</w:t>
      </w:r>
      <w:r w:rsidR="00C06C8A" w:rsidRPr="00542D96">
        <w:rPr>
          <w:rFonts w:ascii="Arial" w:hAnsi="Arial" w:cs="Arial"/>
        </w:rPr>
        <w:t>-</w:t>
      </w:r>
      <w:r w:rsidR="00C06C8A" w:rsidRPr="00542D96">
        <w:rPr>
          <w:rFonts w:ascii="Arial" w:hAnsi="Arial" w:cs="Arial"/>
        </w:rPr>
        <w:tab/>
        <w:t>Presentación del</w:t>
      </w:r>
      <w:r w:rsidR="009C6990" w:rsidRPr="00542D96">
        <w:rPr>
          <w:rFonts w:ascii="Arial" w:hAnsi="Arial" w:cs="Arial"/>
        </w:rPr>
        <w:t xml:space="preserve"> Ministro de Justicia y Derechos Humanos, señor </w:t>
      </w:r>
      <w:r w:rsidR="009C6990" w:rsidRPr="00542D96">
        <w:rPr>
          <w:rFonts w:ascii="Arial" w:hAnsi="Arial" w:cs="Arial"/>
          <w:bCs/>
          <w:color w:val="262626"/>
        </w:rPr>
        <w:t>Fernando Rafael Castañeda Portocarrero</w:t>
      </w:r>
      <w:r w:rsidR="00E02C16" w:rsidRPr="00542D96">
        <w:rPr>
          <w:rFonts w:ascii="Arial" w:hAnsi="Arial" w:cs="Arial"/>
          <w:bCs/>
          <w:color w:val="262626"/>
        </w:rPr>
        <w:t>.</w:t>
      </w:r>
    </w:p>
    <w:p w14:paraId="01A35410" w14:textId="77777777" w:rsidR="008C4783" w:rsidRPr="00542D96" w:rsidRDefault="008C4783" w:rsidP="009C6990">
      <w:pPr>
        <w:ind w:left="705" w:hanging="705"/>
        <w:jc w:val="both"/>
        <w:rPr>
          <w:rFonts w:ascii="Arial" w:hAnsi="Arial" w:cs="Arial"/>
          <w:bCs/>
          <w:color w:val="262626"/>
        </w:rPr>
      </w:pPr>
    </w:p>
    <w:p w14:paraId="2AA95DB7" w14:textId="78870338" w:rsidR="009C6990" w:rsidRPr="00542D96" w:rsidRDefault="009C6990" w:rsidP="009C6990">
      <w:pPr>
        <w:ind w:left="705" w:hanging="705"/>
        <w:jc w:val="both"/>
        <w:rPr>
          <w:rFonts w:ascii="Arial" w:hAnsi="Arial" w:cs="Arial"/>
          <w:bCs/>
          <w:color w:val="262626"/>
        </w:rPr>
      </w:pPr>
    </w:p>
    <w:p w14:paraId="2E26900E" w14:textId="30298D8E" w:rsidR="009C6990" w:rsidRDefault="009C6990" w:rsidP="009C6990">
      <w:pPr>
        <w:ind w:left="705"/>
        <w:jc w:val="both"/>
        <w:rPr>
          <w:rFonts w:ascii="Arial" w:hAnsi="Arial" w:cs="Arial"/>
          <w:b/>
          <w:bCs/>
        </w:rPr>
      </w:pPr>
      <w:r w:rsidRPr="00542D96">
        <w:rPr>
          <w:rFonts w:ascii="Arial" w:hAnsi="Arial" w:cs="Arial"/>
          <w:bCs/>
          <w:color w:val="262626"/>
        </w:rPr>
        <w:tab/>
      </w:r>
      <w:r w:rsidRPr="00542D96">
        <w:rPr>
          <w:rFonts w:ascii="Arial" w:hAnsi="Arial" w:cs="Arial"/>
          <w:b/>
          <w:bCs/>
          <w:u w:val="single"/>
        </w:rPr>
        <w:t>Temas</w:t>
      </w:r>
      <w:r w:rsidRPr="00542D96">
        <w:rPr>
          <w:rFonts w:ascii="Arial" w:hAnsi="Arial" w:cs="Arial"/>
          <w:b/>
          <w:bCs/>
        </w:rPr>
        <w:t>:</w:t>
      </w:r>
    </w:p>
    <w:p w14:paraId="1A08B704" w14:textId="77777777" w:rsidR="008C4783" w:rsidRDefault="008C4783" w:rsidP="009C6990">
      <w:pPr>
        <w:ind w:left="705"/>
        <w:jc w:val="both"/>
        <w:rPr>
          <w:rFonts w:ascii="Arial" w:hAnsi="Arial" w:cs="Arial"/>
          <w:b/>
          <w:bCs/>
        </w:rPr>
      </w:pPr>
    </w:p>
    <w:p w14:paraId="5A965C73" w14:textId="77777777" w:rsidR="009C6990" w:rsidRPr="00542D96" w:rsidRDefault="009C6990" w:rsidP="00A23E00">
      <w:pPr>
        <w:jc w:val="both"/>
        <w:rPr>
          <w:rFonts w:ascii="Arial" w:hAnsi="Arial" w:cs="Arial"/>
        </w:rPr>
      </w:pPr>
    </w:p>
    <w:p w14:paraId="6FD52093" w14:textId="4331FA7A" w:rsidR="009C6990" w:rsidRPr="00542D96" w:rsidRDefault="009C6990" w:rsidP="009C6990">
      <w:pPr>
        <w:pStyle w:val="Prrafodelista"/>
        <w:numPr>
          <w:ilvl w:val="0"/>
          <w:numId w:val="12"/>
        </w:numPr>
        <w:ind w:left="993" w:hanging="284"/>
        <w:jc w:val="both"/>
        <w:rPr>
          <w:rFonts w:ascii="Arial" w:hAnsi="Arial" w:cs="Arial"/>
        </w:rPr>
      </w:pPr>
      <w:r w:rsidRPr="00542D96">
        <w:rPr>
          <w:rFonts w:ascii="Arial" w:hAnsi="Arial" w:cs="Arial"/>
        </w:rPr>
        <w:t>Medidas y acciones dispuestas por su despacho para prevenir el contagio de trabajadores del Instituto Nacional Penitenciario y de los internos recluidos en los penales en el marco de la declaración de Emergencia Sanitaria provocada por el COVID-19.</w:t>
      </w:r>
    </w:p>
    <w:p w14:paraId="6F62FA4D" w14:textId="77777777" w:rsidR="00A23E00" w:rsidRPr="00542D96" w:rsidRDefault="00A23E00" w:rsidP="00B80CA4">
      <w:pPr>
        <w:pStyle w:val="Prrafodelista"/>
        <w:ind w:left="993"/>
        <w:jc w:val="both"/>
        <w:rPr>
          <w:rFonts w:ascii="Arial" w:hAnsi="Arial" w:cs="Arial"/>
        </w:rPr>
      </w:pPr>
    </w:p>
    <w:p w14:paraId="2F344A32" w14:textId="463B2B88" w:rsidR="009C6990" w:rsidRPr="00542D96" w:rsidRDefault="009C6990" w:rsidP="009C6990">
      <w:pPr>
        <w:pStyle w:val="Prrafodelista"/>
        <w:numPr>
          <w:ilvl w:val="0"/>
          <w:numId w:val="12"/>
        </w:numPr>
        <w:ind w:left="993" w:hanging="284"/>
        <w:jc w:val="both"/>
        <w:rPr>
          <w:rFonts w:ascii="Arial" w:hAnsi="Arial" w:cs="Arial"/>
        </w:rPr>
      </w:pPr>
      <w:r w:rsidRPr="00542D96">
        <w:rPr>
          <w:rFonts w:ascii="Arial" w:hAnsi="Arial" w:cs="Arial"/>
          <w:bCs/>
        </w:rPr>
        <w:t>Acciones dispuestas por su sector ante el contagio del COVID-19, afectando a 645 reclusos, 224 agentes penitenciarios y 30 fallecidos en varios penales del territorio nacional.</w:t>
      </w:r>
    </w:p>
    <w:p w14:paraId="5795A582" w14:textId="69F46CB8" w:rsidR="009C6990" w:rsidRPr="00542D96" w:rsidRDefault="009C6990" w:rsidP="009C6990">
      <w:pPr>
        <w:pStyle w:val="Prrafodelista"/>
        <w:numPr>
          <w:ilvl w:val="0"/>
          <w:numId w:val="12"/>
        </w:numPr>
        <w:ind w:left="993" w:hanging="284"/>
        <w:jc w:val="both"/>
        <w:rPr>
          <w:rFonts w:ascii="Arial" w:hAnsi="Arial" w:cs="Arial"/>
        </w:rPr>
      </w:pPr>
      <w:r w:rsidRPr="00542D96">
        <w:rPr>
          <w:rFonts w:ascii="Arial" w:hAnsi="Arial" w:cs="Arial"/>
          <w:bCs/>
        </w:rPr>
        <w:t xml:space="preserve">Informe respecto a los hechos ocurridos en el establecimiento penitenciario “Miguel Castro </w:t>
      </w:r>
      <w:proofErr w:type="spellStart"/>
      <w:r w:rsidRPr="00542D96">
        <w:rPr>
          <w:rFonts w:ascii="Arial" w:hAnsi="Arial" w:cs="Arial"/>
          <w:bCs/>
        </w:rPr>
        <w:t>Castro</w:t>
      </w:r>
      <w:proofErr w:type="spellEnd"/>
      <w:r w:rsidRPr="00542D96">
        <w:rPr>
          <w:rFonts w:ascii="Arial" w:hAnsi="Arial" w:cs="Arial"/>
          <w:bCs/>
        </w:rPr>
        <w:t>” en el que perdieron la vida 9 reclusos como consecuencia de un motín en protesta por la falta de atención debido a posibles contagios del COVID-19.</w:t>
      </w:r>
    </w:p>
    <w:p w14:paraId="1E0C1CB8" w14:textId="77777777" w:rsidR="009C6990" w:rsidRPr="00542D96" w:rsidRDefault="009C6990" w:rsidP="009C6990">
      <w:pPr>
        <w:pStyle w:val="Prrafodelista"/>
        <w:numPr>
          <w:ilvl w:val="0"/>
          <w:numId w:val="12"/>
        </w:numPr>
        <w:ind w:left="993" w:hanging="284"/>
        <w:jc w:val="both"/>
        <w:rPr>
          <w:rFonts w:ascii="Arial" w:hAnsi="Arial" w:cs="Arial"/>
        </w:rPr>
      </w:pPr>
      <w:r w:rsidRPr="00542D96">
        <w:rPr>
          <w:rFonts w:ascii="Arial" w:hAnsi="Arial" w:cs="Arial"/>
          <w:bCs/>
        </w:rPr>
        <w:t>Situación actual de los Centros Juveniles de Diagnóstico y Rehabilitación en el país.</w:t>
      </w:r>
    </w:p>
    <w:p w14:paraId="519CC9E3" w14:textId="77777777" w:rsidR="003556C9" w:rsidRPr="00542D96" w:rsidRDefault="003556C9" w:rsidP="00601A79">
      <w:pPr>
        <w:ind w:left="705"/>
        <w:jc w:val="both"/>
        <w:rPr>
          <w:rFonts w:ascii="Arial" w:hAnsi="Arial" w:cs="Arial"/>
          <w:b/>
          <w:bCs/>
          <w:u w:val="single"/>
        </w:rPr>
      </w:pPr>
    </w:p>
    <w:p w14:paraId="005E9F1A" w14:textId="72234C97" w:rsidR="00633212" w:rsidRPr="00542D96" w:rsidRDefault="00633212" w:rsidP="00633212">
      <w:pPr>
        <w:ind w:left="705" w:hanging="705"/>
        <w:jc w:val="both"/>
        <w:rPr>
          <w:rFonts w:ascii="Arial" w:hAnsi="Arial" w:cs="Arial"/>
          <w:bCs/>
          <w:color w:val="262626"/>
        </w:rPr>
      </w:pPr>
      <w:r w:rsidRPr="00542D96">
        <w:rPr>
          <w:rFonts w:ascii="Arial" w:hAnsi="Arial" w:cs="Arial"/>
        </w:rPr>
        <w:t>3-</w:t>
      </w:r>
      <w:r w:rsidRPr="00542D96">
        <w:rPr>
          <w:rFonts w:ascii="Arial" w:hAnsi="Arial" w:cs="Arial"/>
        </w:rPr>
        <w:tab/>
        <w:t xml:space="preserve">Presentación del </w:t>
      </w:r>
      <w:r w:rsidR="00E02C16" w:rsidRPr="00542D96">
        <w:rPr>
          <w:rFonts w:ascii="Arial" w:hAnsi="Arial" w:cs="Arial"/>
        </w:rPr>
        <w:t>Jefe del Instituto Nacional Penitenciario, señor Gerson David Villar Sandy.</w:t>
      </w:r>
      <w:r w:rsidR="00E02C16" w:rsidRPr="00542D96">
        <w:rPr>
          <w:rFonts w:ascii="Arial" w:hAnsi="Arial" w:cs="Arial"/>
          <w:bCs/>
          <w:color w:val="262626"/>
        </w:rPr>
        <w:t xml:space="preserve"> </w:t>
      </w:r>
    </w:p>
    <w:p w14:paraId="490A4BF6" w14:textId="77777777" w:rsidR="00633212" w:rsidRPr="00542D96" w:rsidRDefault="00633212" w:rsidP="00633212">
      <w:pPr>
        <w:ind w:left="705" w:hanging="705"/>
        <w:jc w:val="both"/>
        <w:rPr>
          <w:rFonts w:ascii="Arial" w:hAnsi="Arial" w:cs="Arial"/>
          <w:bCs/>
          <w:color w:val="262626"/>
        </w:rPr>
      </w:pPr>
    </w:p>
    <w:p w14:paraId="314187C8" w14:textId="166B6418" w:rsidR="00633212" w:rsidRPr="00542D96" w:rsidRDefault="00633212" w:rsidP="00E02C16">
      <w:pPr>
        <w:ind w:left="705"/>
        <w:jc w:val="both"/>
        <w:rPr>
          <w:rFonts w:ascii="Arial" w:hAnsi="Arial" w:cs="Arial"/>
          <w:b/>
          <w:bCs/>
        </w:rPr>
      </w:pPr>
      <w:r w:rsidRPr="00542D96">
        <w:rPr>
          <w:rFonts w:ascii="Arial" w:hAnsi="Arial" w:cs="Arial"/>
          <w:bCs/>
          <w:color w:val="262626"/>
        </w:rPr>
        <w:tab/>
      </w:r>
      <w:r w:rsidRPr="00542D96">
        <w:rPr>
          <w:rFonts w:ascii="Arial" w:hAnsi="Arial" w:cs="Arial"/>
          <w:b/>
          <w:bCs/>
          <w:u w:val="single"/>
        </w:rPr>
        <w:t>Temas</w:t>
      </w:r>
      <w:r w:rsidRPr="00542D96">
        <w:rPr>
          <w:rFonts w:ascii="Arial" w:hAnsi="Arial" w:cs="Arial"/>
          <w:b/>
          <w:bCs/>
        </w:rPr>
        <w:t>:</w:t>
      </w:r>
    </w:p>
    <w:p w14:paraId="30EB9F39" w14:textId="77777777" w:rsidR="00E02C16" w:rsidRPr="00542D96" w:rsidRDefault="00E02C16" w:rsidP="00E02C16">
      <w:pPr>
        <w:ind w:left="705"/>
        <w:jc w:val="both"/>
        <w:rPr>
          <w:rFonts w:ascii="Arial" w:hAnsi="Arial" w:cs="Arial"/>
          <w:b/>
          <w:bCs/>
        </w:rPr>
      </w:pPr>
    </w:p>
    <w:p w14:paraId="1EDC469A" w14:textId="47A8DE18" w:rsidR="00E02C16" w:rsidRPr="00542D96" w:rsidRDefault="00E02C16" w:rsidP="00E02C16">
      <w:pPr>
        <w:pStyle w:val="Prrafodelista"/>
        <w:numPr>
          <w:ilvl w:val="0"/>
          <w:numId w:val="12"/>
        </w:numPr>
        <w:ind w:left="993" w:hanging="284"/>
        <w:jc w:val="both"/>
        <w:rPr>
          <w:rFonts w:ascii="Arial" w:hAnsi="Arial" w:cs="Arial"/>
        </w:rPr>
      </w:pPr>
      <w:r w:rsidRPr="00542D96">
        <w:rPr>
          <w:rFonts w:ascii="Arial" w:hAnsi="Arial" w:cs="Arial"/>
          <w:bCs/>
        </w:rPr>
        <w:t xml:space="preserve">Informe respecto a los hechos ocurridos en el establecimiento penitenciario “Miguel Castro </w:t>
      </w:r>
      <w:proofErr w:type="spellStart"/>
      <w:r w:rsidRPr="00542D96">
        <w:rPr>
          <w:rFonts w:ascii="Arial" w:hAnsi="Arial" w:cs="Arial"/>
          <w:bCs/>
        </w:rPr>
        <w:t>Castro</w:t>
      </w:r>
      <w:proofErr w:type="spellEnd"/>
      <w:r w:rsidRPr="00542D96">
        <w:rPr>
          <w:rFonts w:ascii="Arial" w:hAnsi="Arial" w:cs="Arial"/>
          <w:bCs/>
        </w:rPr>
        <w:t>” en el que perdieron la vida 9 reclusos como consecuencia de un motín en protesta por la falta de atención debido a posibles contagios del COVID-19.</w:t>
      </w:r>
    </w:p>
    <w:p w14:paraId="5E04A259" w14:textId="132E1583" w:rsidR="00E02C16" w:rsidRPr="00542D96" w:rsidRDefault="00E02C16" w:rsidP="00E02C16">
      <w:pPr>
        <w:pStyle w:val="Prrafodelista"/>
        <w:numPr>
          <w:ilvl w:val="0"/>
          <w:numId w:val="12"/>
        </w:numPr>
        <w:ind w:left="993" w:hanging="284"/>
        <w:jc w:val="both"/>
        <w:rPr>
          <w:rFonts w:ascii="Arial" w:hAnsi="Arial" w:cs="Arial"/>
        </w:rPr>
      </w:pPr>
      <w:r w:rsidRPr="00542D96">
        <w:rPr>
          <w:rFonts w:ascii="Arial" w:hAnsi="Arial" w:cs="Arial"/>
          <w:bCs/>
        </w:rPr>
        <w:t>Acciones dispuestas por su sector ante el contagio del COVID-19, afectando a 645 reclusos, 224 agentes penitenciarios y 30 fallecidos en varios penales del territorio nacional.</w:t>
      </w:r>
    </w:p>
    <w:p w14:paraId="766C182E" w14:textId="77777777" w:rsidR="00E02C16" w:rsidRPr="00542D96" w:rsidRDefault="00E02C16" w:rsidP="00E02C16">
      <w:pPr>
        <w:pStyle w:val="Prrafodelista"/>
        <w:numPr>
          <w:ilvl w:val="0"/>
          <w:numId w:val="12"/>
        </w:numPr>
        <w:ind w:left="993" w:hanging="284"/>
        <w:jc w:val="both"/>
        <w:rPr>
          <w:rFonts w:ascii="Arial" w:hAnsi="Arial" w:cs="Arial"/>
        </w:rPr>
      </w:pPr>
      <w:r w:rsidRPr="00542D96">
        <w:rPr>
          <w:rFonts w:ascii="Arial" w:hAnsi="Arial" w:cs="Arial"/>
        </w:rPr>
        <w:t>Medidas y acciones dispuestas para prevenir el contagio de trabajadores del Instituto Nacional Penitenciario frente a la pandemia del COVID-19.</w:t>
      </w:r>
    </w:p>
    <w:p w14:paraId="230C8B83" w14:textId="77777777" w:rsidR="001079F4" w:rsidRPr="00542D96" w:rsidRDefault="001079F4" w:rsidP="00E02C16">
      <w:pPr>
        <w:rPr>
          <w:rFonts w:ascii="Arial" w:hAnsi="Arial" w:cs="Arial"/>
        </w:rPr>
      </w:pPr>
    </w:p>
    <w:p w14:paraId="573B45B8" w14:textId="6BED2F73" w:rsidR="00E02C16" w:rsidRPr="00542D96" w:rsidRDefault="00C14147" w:rsidP="00E02C16">
      <w:pPr>
        <w:ind w:left="705" w:hanging="705"/>
        <w:jc w:val="center"/>
        <w:rPr>
          <w:rFonts w:ascii="Arial" w:hAnsi="Arial" w:cs="Arial"/>
        </w:rPr>
      </w:pPr>
      <w:r w:rsidRPr="00542D96">
        <w:rPr>
          <w:rFonts w:ascii="Arial" w:hAnsi="Arial" w:cs="Arial"/>
        </w:rPr>
        <w:t xml:space="preserve">      </w:t>
      </w:r>
    </w:p>
    <w:p w14:paraId="0BE78912" w14:textId="1E85999C" w:rsidR="00C14147" w:rsidRPr="00542D96" w:rsidRDefault="00E02C16" w:rsidP="00C14147">
      <w:pPr>
        <w:ind w:left="705" w:hanging="705"/>
        <w:jc w:val="center"/>
        <w:rPr>
          <w:rFonts w:ascii="Arial" w:hAnsi="Arial" w:cs="Arial"/>
        </w:rPr>
      </w:pPr>
      <w:r w:rsidRPr="00542D96">
        <w:rPr>
          <w:rFonts w:ascii="Arial" w:hAnsi="Arial" w:cs="Arial"/>
        </w:rPr>
        <w:t xml:space="preserve">                   </w:t>
      </w:r>
      <w:r w:rsidR="00C14147" w:rsidRPr="00542D96">
        <w:rPr>
          <w:rFonts w:ascii="Arial" w:hAnsi="Arial" w:cs="Arial"/>
        </w:rPr>
        <w:t>…………………………</w:t>
      </w:r>
    </w:p>
    <w:p w14:paraId="4C823A87" w14:textId="77777777" w:rsidR="00304BA7" w:rsidRPr="00542D96" w:rsidRDefault="00304BA7" w:rsidP="00AD226F">
      <w:pPr>
        <w:jc w:val="both"/>
        <w:rPr>
          <w:rFonts w:ascii="Arial" w:hAnsi="Arial" w:cs="Arial"/>
        </w:rPr>
      </w:pPr>
    </w:p>
    <w:p w14:paraId="3B0C2659" w14:textId="16F5E78F" w:rsidR="00AD226F" w:rsidRPr="00542D96" w:rsidRDefault="00AD226F" w:rsidP="007C6D23"/>
    <w:p w14:paraId="72C12586" w14:textId="76C977F1" w:rsidR="00942675" w:rsidRPr="00542D96" w:rsidRDefault="00942675" w:rsidP="007C6D23"/>
    <w:p w14:paraId="2A0B58E8" w14:textId="710E7E23" w:rsidR="00942675" w:rsidRPr="00542D96" w:rsidRDefault="00942675" w:rsidP="003556C9">
      <w:pPr>
        <w:jc w:val="both"/>
      </w:pPr>
    </w:p>
    <w:sectPr w:rsidR="00942675" w:rsidRPr="00542D96" w:rsidSect="008C4783">
      <w:headerReference w:type="default" r:id="rId8"/>
      <w:footerReference w:type="default" r:id="rId9"/>
      <w:pgSz w:w="11907" w:h="16839" w:code="9"/>
      <w:pgMar w:top="1701" w:right="1701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9EBF6F" w14:textId="77777777" w:rsidR="000E2F10" w:rsidRDefault="000E2F10" w:rsidP="00C13121">
      <w:r>
        <w:separator/>
      </w:r>
    </w:p>
  </w:endnote>
  <w:endnote w:type="continuationSeparator" w:id="0">
    <w:p w14:paraId="7EE758D4" w14:textId="77777777" w:rsidR="000E2F10" w:rsidRDefault="000E2F10" w:rsidP="00C13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BD53B6" w14:textId="77777777" w:rsidR="006828FD" w:rsidRDefault="00C13121" w:rsidP="00C13121">
    <w:pPr>
      <w:pStyle w:val="Piedepgina"/>
      <w:jc w:val="right"/>
      <w:rPr>
        <w:rFonts w:ascii="Arial Narrow" w:hAnsi="Arial Narrow"/>
        <w:b/>
        <w:sz w:val="14"/>
        <w:szCs w:val="14"/>
        <w:lang w:val="pt-BR"/>
      </w:rPr>
    </w:pPr>
    <w:r w:rsidRPr="00C13121">
      <w:rPr>
        <w:b/>
      </w:rPr>
      <w:ptab w:relativeTo="margin" w:alignment="center" w:leader="none"/>
    </w:r>
    <w:r w:rsidRPr="00C13121">
      <w:rPr>
        <w:b/>
      </w:rPr>
      <w:ptab w:relativeTo="margin" w:alignment="right" w:leader="none"/>
    </w:r>
    <w:r w:rsidRPr="00C13121">
      <w:rPr>
        <w:rFonts w:ascii="Arial Narrow" w:hAnsi="Arial Narrow"/>
        <w:b/>
        <w:sz w:val="14"/>
        <w:szCs w:val="14"/>
      </w:rPr>
      <w:t xml:space="preserve">Edificio Víctor Raúl Haya de la Torre 2do. </w:t>
    </w:r>
    <w:r w:rsidRPr="00C13121">
      <w:rPr>
        <w:rFonts w:ascii="Arial Narrow" w:hAnsi="Arial Narrow"/>
        <w:b/>
        <w:sz w:val="14"/>
        <w:szCs w:val="14"/>
        <w:lang w:val="pt-BR"/>
      </w:rPr>
      <w:t xml:space="preserve">Piso, Oficina N°201 Lima 1 </w:t>
    </w:r>
  </w:p>
  <w:p w14:paraId="51413772" w14:textId="77777777" w:rsidR="00C13121" w:rsidRPr="00C13121" w:rsidRDefault="00C13121" w:rsidP="00C13121">
    <w:pPr>
      <w:pStyle w:val="Piedepgina"/>
      <w:jc w:val="right"/>
      <w:rPr>
        <w:b/>
      </w:rPr>
    </w:pPr>
    <w:proofErr w:type="spellStart"/>
    <w:r w:rsidRPr="00C13121">
      <w:rPr>
        <w:rFonts w:ascii="Arial Narrow" w:hAnsi="Arial Narrow"/>
        <w:b/>
        <w:sz w:val="14"/>
        <w:szCs w:val="14"/>
        <w:lang w:val="pt-BR"/>
      </w:rPr>
      <w:t>Teléfono</w:t>
    </w:r>
    <w:proofErr w:type="spellEnd"/>
    <w:r w:rsidRPr="00C13121">
      <w:rPr>
        <w:rFonts w:ascii="Arial Narrow" w:hAnsi="Arial Narrow"/>
        <w:b/>
        <w:sz w:val="14"/>
        <w:szCs w:val="14"/>
        <w:lang w:val="pt-BR"/>
      </w:rPr>
      <w:t xml:space="preserve"> 311-7788 Central 311-7777, Anexo 7788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1DE90C" w14:textId="77777777" w:rsidR="000E2F10" w:rsidRDefault="000E2F10" w:rsidP="00C13121">
      <w:r>
        <w:separator/>
      </w:r>
    </w:p>
  </w:footnote>
  <w:footnote w:type="continuationSeparator" w:id="0">
    <w:p w14:paraId="62DF3CF5" w14:textId="77777777" w:rsidR="000E2F10" w:rsidRDefault="000E2F10" w:rsidP="00C131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484D9E" w14:textId="77777777" w:rsidR="00C13121" w:rsidRDefault="002F397A" w:rsidP="00C13121"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91D2C6A" wp14:editId="2F3DAA56">
              <wp:simplePos x="0" y="0"/>
              <wp:positionH relativeFrom="column">
                <wp:posOffset>2558415</wp:posOffset>
              </wp:positionH>
              <wp:positionV relativeFrom="paragraph">
                <wp:posOffset>16510</wp:posOffset>
              </wp:positionV>
              <wp:extent cx="2828925" cy="233045"/>
              <wp:effectExtent l="0" t="0" r="28575" b="14605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8925" cy="23304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7F7F7F"/>
                          </a:gs>
                          <a:gs pos="100000">
                            <a:srgbClr val="7F7F7F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3221D2" w14:textId="77777777" w:rsidR="00C13121" w:rsidRPr="00223EF4" w:rsidRDefault="00C13121" w:rsidP="00C13121">
                          <w:pPr>
                            <w:jc w:val="center"/>
                            <w:rPr>
                              <w:rFonts w:cs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 w:rsidRPr="00223EF4">
                            <w:rPr>
                              <w:rFonts w:cs="Arial"/>
                              <w:b/>
                              <w:color w:val="FFFFFF"/>
                              <w:sz w:val="16"/>
                              <w:szCs w:val="16"/>
                            </w:rPr>
                            <w:t>COMISIÓ</w:t>
                          </w:r>
                          <w:r>
                            <w:rPr>
                              <w:rFonts w:cs="Arial"/>
                              <w:b/>
                              <w:color w:val="FFFFFF"/>
                              <w:sz w:val="16"/>
                              <w:szCs w:val="16"/>
                            </w:rPr>
                            <w:t>N DE FISCALIZACIÓN Y CONTRALORÍA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91D2C6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01.45pt;margin-top:1.3pt;width:222.75pt;height:1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" fillcolor="#7f7f7f" strokecolor="white">
              <v:fill color2="#3b3b3b" rotate="t" focus="100%" type="gradient"/>
              <v:textbox>
                <w:txbxContent>
                  <w:p w14:paraId="6C3221D2" w14:textId="77777777" w:rsidR="00C13121" w:rsidRPr="00223EF4" w:rsidRDefault="00C13121" w:rsidP="00C13121">
                    <w:pPr>
                      <w:jc w:val="center"/>
                      <w:rPr>
                        <w:rFonts w:cs="Arial"/>
                        <w:b/>
                        <w:color w:val="FFFFFF"/>
                        <w:sz w:val="16"/>
                        <w:szCs w:val="16"/>
                      </w:rPr>
                    </w:pPr>
                    <w:r w:rsidRPr="00223EF4">
                      <w:rPr>
                        <w:rFonts w:cs="Arial"/>
                        <w:b/>
                        <w:color w:val="FFFFFF"/>
                        <w:sz w:val="16"/>
                        <w:szCs w:val="16"/>
                      </w:rPr>
                      <w:t>COMISIÓ</w:t>
                    </w:r>
                    <w:r>
                      <w:rPr>
                        <w:rFonts w:cs="Arial"/>
                        <w:b/>
                        <w:color w:val="FFFFFF"/>
                        <w:sz w:val="16"/>
                        <w:szCs w:val="16"/>
                      </w:rPr>
                      <w:t>N DE FISCALIZACIÓN Y CONTRALORÍA</w:t>
                    </w:r>
                  </w:p>
                </w:txbxContent>
              </v:textbox>
            </v:shape>
          </w:pict>
        </mc:Fallback>
      </mc:AlternateContent>
    </w:r>
    <w:r w:rsidR="00BA540B" w:rsidRPr="00C13121">
      <w:rPr>
        <w:noProof/>
        <w:lang w:val="es-PE" w:eastAsia="es-PE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BBC782F" wp14:editId="385BA633">
              <wp:simplePos x="0" y="0"/>
              <wp:positionH relativeFrom="column">
                <wp:posOffset>624840</wp:posOffset>
              </wp:positionH>
              <wp:positionV relativeFrom="paragraph">
                <wp:posOffset>-231140</wp:posOffset>
              </wp:positionV>
              <wp:extent cx="1165860" cy="857250"/>
              <wp:effectExtent l="0" t="0" r="0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5860" cy="857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E453B1" w14:textId="77777777" w:rsidR="00C13121" w:rsidRDefault="00C13121">
                          <w:r w:rsidRPr="00BE2F92">
                            <w:rPr>
                              <w:noProof/>
                              <w:lang w:val="es-PE" w:eastAsia="es-PE"/>
                            </w:rPr>
                            <w:drawing>
                              <wp:inline distT="0" distB="0" distL="0" distR="0" wp14:anchorId="145B5E80" wp14:editId="10451684">
                                <wp:extent cx="685800" cy="625793"/>
                                <wp:effectExtent l="0" t="0" r="0" b="3175"/>
                                <wp:docPr id="12" name="Imagen 12" descr="logoC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C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3902" cy="6331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BBC782F" id="_x0000_s1027" type="#_x0000_t202" style="position:absolute;margin-left:49.2pt;margin-top:-18.2pt;width:91.8pt;height:67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" stroked="f">
              <v:textbox>
                <w:txbxContent>
                  <w:p w14:paraId="28E453B1" w14:textId="77777777" w:rsidR="00C13121" w:rsidRDefault="00C13121">
                    <w:r w:rsidRPr="00BE2F92">
                      <w:rPr>
                        <w:noProof/>
                        <w:lang w:val="es-PE" w:eastAsia="es-PE"/>
                      </w:rPr>
                      <w:drawing>
                        <wp:inline distT="0" distB="0" distL="0" distR="0" wp14:anchorId="145B5E80" wp14:editId="10451684">
                          <wp:extent cx="685800" cy="625793"/>
                          <wp:effectExtent l="0" t="0" r="0" b="3175"/>
                          <wp:docPr id="20" name="Imagen 20" descr="logoC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C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3902" cy="6331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13121">
      <w:rPr>
        <w:noProof/>
        <w:lang w:val="es-PE" w:eastAsia="es-PE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F03C793" wp14:editId="3F0C0C19">
              <wp:simplePos x="0" y="0"/>
              <wp:positionH relativeFrom="column">
                <wp:posOffset>-194310</wp:posOffset>
              </wp:positionH>
              <wp:positionV relativeFrom="paragraph">
                <wp:posOffset>-240665</wp:posOffset>
              </wp:positionV>
              <wp:extent cx="552450" cy="714375"/>
              <wp:effectExtent l="0" t="0" r="0" b="9525"/>
              <wp:wrapSquare wrapText="bothSides"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" cy="714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DEFC42" w14:textId="77777777" w:rsidR="00C13121" w:rsidRDefault="00C13121">
                          <w:r w:rsidRPr="00DA2907">
                            <w:rPr>
                              <w:noProof/>
                              <w:lang w:val="es-PE" w:eastAsia="es-PE"/>
                            </w:rPr>
                            <w:drawing>
                              <wp:inline distT="0" distB="0" distL="0" distR="0" wp14:anchorId="457D7A67" wp14:editId="79CDA0F3">
                                <wp:extent cx="373006" cy="485775"/>
                                <wp:effectExtent l="0" t="0" r="8255" b="0"/>
                                <wp:docPr id="13" name="Imagen 13" descr="selloest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selloest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7432" cy="5045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F03C793" id="_x0000_s1028" type="#_x0000_t202" style="position:absolute;margin-left:-15.3pt;margin-top:-18.95pt;width:43.5pt;height:56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" stroked="f">
              <v:textbox>
                <w:txbxContent>
                  <w:p w14:paraId="67DEFC42" w14:textId="77777777" w:rsidR="00C13121" w:rsidRDefault="00C13121">
                    <w:r w:rsidRPr="00DA2907">
                      <w:rPr>
                        <w:noProof/>
                        <w:lang w:val="es-PE" w:eastAsia="es-PE"/>
                      </w:rPr>
                      <w:drawing>
                        <wp:inline distT="0" distB="0" distL="0" distR="0" wp14:anchorId="457D7A67" wp14:editId="79CDA0F3">
                          <wp:extent cx="373006" cy="485775"/>
                          <wp:effectExtent l="0" t="0" r="8255" b="0"/>
                          <wp:docPr id="21" name="Imagen 21" descr="selloest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selloest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7432" cy="5045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13121">
      <w:ptab w:relativeTo="margin" w:alignment="center" w:leader="none"/>
    </w:r>
    <w:r w:rsidR="00C13121">
      <w:tab/>
    </w:r>
    <w:r w:rsidR="00C13121">
      <w:tab/>
    </w:r>
    <w:r w:rsidR="00C13121">
      <w:tab/>
    </w:r>
  </w:p>
  <w:p w14:paraId="21D68722" w14:textId="77777777" w:rsidR="00C13121" w:rsidRDefault="006828FD">
    <w:pPr>
      <w:pStyle w:val="Encabezado"/>
    </w:pPr>
    <w:r w:rsidRPr="00C13121">
      <w:rPr>
        <w:noProof/>
        <w:lang w:val="es-PE" w:eastAsia="es-PE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C38EFAD" wp14:editId="3F4F9C76">
              <wp:simplePos x="0" y="0"/>
              <wp:positionH relativeFrom="margin">
                <wp:posOffset>2558415</wp:posOffset>
              </wp:positionH>
              <wp:positionV relativeFrom="paragraph">
                <wp:posOffset>79375</wp:posOffset>
              </wp:positionV>
              <wp:extent cx="2828925" cy="357505"/>
              <wp:effectExtent l="0" t="0" r="9525" b="444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8925" cy="3575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6AC5BD" w14:textId="77777777" w:rsidR="006828FD" w:rsidRPr="00AD226F" w:rsidRDefault="002F397A" w:rsidP="006828FD">
                          <w:pPr>
                            <w:jc w:val="center"/>
                            <w:rPr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sz w:val="12"/>
                              <w:szCs w:val="12"/>
                            </w:rPr>
                            <w:t xml:space="preserve">  </w:t>
                          </w:r>
                          <w:r w:rsidR="006828FD" w:rsidRPr="00AD226F">
                            <w:rPr>
                              <w:b/>
                              <w:sz w:val="12"/>
                              <w:szCs w:val="12"/>
                            </w:rPr>
                            <w:t xml:space="preserve">  “Decenio de la Igualdad de Oportunidades para mujeres y hombres”</w:t>
                          </w:r>
                        </w:p>
                        <w:p w14:paraId="3D30A885" w14:textId="77777777" w:rsidR="006828FD" w:rsidRPr="00AD226F" w:rsidRDefault="006828FD" w:rsidP="006828FD">
                          <w:pPr>
                            <w:jc w:val="center"/>
                            <w:rPr>
                              <w:b/>
                              <w:sz w:val="12"/>
                              <w:szCs w:val="12"/>
                            </w:rPr>
                          </w:pPr>
                          <w:r w:rsidRPr="00AD226F">
                            <w:rPr>
                              <w:b/>
                              <w:sz w:val="12"/>
                              <w:szCs w:val="12"/>
                            </w:rPr>
                            <w:t xml:space="preserve">                        “Año de</w:t>
                          </w:r>
                          <w:r w:rsidR="005B367E">
                            <w:rPr>
                              <w:b/>
                              <w:sz w:val="12"/>
                              <w:szCs w:val="12"/>
                            </w:rPr>
                            <w:t xml:space="preserve"> la Universalización de la Salud</w:t>
                          </w:r>
                          <w:r w:rsidRPr="00AD226F">
                            <w:rPr>
                              <w:b/>
                              <w:sz w:val="12"/>
                              <w:szCs w:val="12"/>
                            </w:rPr>
                            <w:t>”</w:t>
                          </w:r>
                        </w:p>
                        <w:p w14:paraId="0EBDCD63" w14:textId="77777777" w:rsidR="00C13121" w:rsidRPr="008D0450" w:rsidRDefault="00C13121" w:rsidP="00485595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227D04FE" w14:textId="77777777" w:rsidR="00C13121" w:rsidRDefault="00C13121" w:rsidP="00C13121"/>
                        <w:p w14:paraId="31353654" w14:textId="77777777" w:rsidR="00C13121" w:rsidRDefault="00C1312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C38EFAD" id="_x0000_s1029" type="#_x0000_t202" style="position:absolute;margin-left:201.45pt;margin-top:6.25pt;width:222.75pt;height:28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" stroked="f">
              <v:textbox>
                <w:txbxContent>
                  <w:p w14:paraId="0A6AC5BD" w14:textId="77777777" w:rsidR="006828FD" w:rsidRPr="00AD226F" w:rsidRDefault="002F397A" w:rsidP="006828FD">
                    <w:pPr>
                      <w:jc w:val="center"/>
                      <w:rPr>
                        <w:b/>
                        <w:sz w:val="12"/>
                        <w:szCs w:val="12"/>
                      </w:rPr>
                    </w:pPr>
                    <w:r>
                      <w:rPr>
                        <w:b/>
                        <w:sz w:val="12"/>
                        <w:szCs w:val="12"/>
                      </w:rPr>
                      <w:t xml:space="preserve">  </w:t>
                    </w:r>
                    <w:r w:rsidR="006828FD" w:rsidRPr="00AD226F">
                      <w:rPr>
                        <w:b/>
                        <w:sz w:val="12"/>
                        <w:szCs w:val="12"/>
                      </w:rPr>
                      <w:t xml:space="preserve">  “Decenio de la Igualdad de Oportunidades para mujeres y hombres”</w:t>
                    </w:r>
                  </w:p>
                  <w:p w14:paraId="3D30A885" w14:textId="77777777" w:rsidR="006828FD" w:rsidRPr="00AD226F" w:rsidRDefault="006828FD" w:rsidP="006828FD">
                    <w:pPr>
                      <w:jc w:val="center"/>
                      <w:rPr>
                        <w:b/>
                        <w:sz w:val="12"/>
                        <w:szCs w:val="12"/>
                      </w:rPr>
                    </w:pPr>
                    <w:r w:rsidRPr="00AD226F">
                      <w:rPr>
                        <w:b/>
                        <w:sz w:val="12"/>
                        <w:szCs w:val="12"/>
                      </w:rPr>
                      <w:t xml:space="preserve">                        “Año de</w:t>
                    </w:r>
                    <w:r w:rsidR="005B367E">
                      <w:rPr>
                        <w:b/>
                        <w:sz w:val="12"/>
                        <w:szCs w:val="12"/>
                      </w:rPr>
                      <w:t xml:space="preserve"> la Universalización de la Salud</w:t>
                    </w:r>
                    <w:r w:rsidRPr="00AD226F">
                      <w:rPr>
                        <w:b/>
                        <w:sz w:val="12"/>
                        <w:szCs w:val="12"/>
                      </w:rPr>
                      <w:t>”</w:t>
                    </w:r>
                  </w:p>
                  <w:p w14:paraId="0EBDCD63" w14:textId="77777777" w:rsidR="00C13121" w:rsidRPr="008D0450" w:rsidRDefault="00C13121" w:rsidP="00485595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  <w:p w14:paraId="227D04FE" w14:textId="77777777" w:rsidR="00C13121" w:rsidRDefault="00C13121" w:rsidP="00C13121"/>
                  <w:p w14:paraId="31353654" w14:textId="77777777" w:rsidR="00C13121" w:rsidRDefault="00C13121"/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B8110D"/>
    <w:multiLevelType w:val="hybridMultilevel"/>
    <w:tmpl w:val="9B50C1CA"/>
    <w:lvl w:ilvl="0" w:tplc="280A0001">
      <w:start w:val="1"/>
      <w:numFmt w:val="bullet"/>
      <w:lvlText w:val=""/>
      <w:lvlJc w:val="left"/>
      <w:pPr>
        <w:ind w:left="1425" w:hanging="360"/>
      </w:pPr>
      <w:rPr>
        <w:rFonts w:ascii="Symbol" w:hAnsi="Symbol" w:cs="Symbol" w:hint="default"/>
      </w:rPr>
    </w:lvl>
    <w:lvl w:ilvl="1" w:tplc="2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2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2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2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2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1">
    <w:nsid w:val="0A5B0215"/>
    <w:multiLevelType w:val="hybridMultilevel"/>
    <w:tmpl w:val="EC447AE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E7DF4"/>
    <w:multiLevelType w:val="hybridMultilevel"/>
    <w:tmpl w:val="83F0291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E6C7D9B"/>
    <w:multiLevelType w:val="hybridMultilevel"/>
    <w:tmpl w:val="CDE0C796"/>
    <w:lvl w:ilvl="0" w:tplc="280A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280A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280A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280A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280A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280A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4">
    <w:nsid w:val="128939D5"/>
    <w:multiLevelType w:val="hybridMultilevel"/>
    <w:tmpl w:val="A6AE008A"/>
    <w:lvl w:ilvl="0" w:tplc="28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13670D76"/>
    <w:multiLevelType w:val="hybridMultilevel"/>
    <w:tmpl w:val="2954CB14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767918"/>
    <w:multiLevelType w:val="hybridMultilevel"/>
    <w:tmpl w:val="B4466E32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7">
    <w:nsid w:val="1B065E6A"/>
    <w:multiLevelType w:val="hybridMultilevel"/>
    <w:tmpl w:val="86E8E8BA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FD5720A"/>
    <w:multiLevelType w:val="hybridMultilevel"/>
    <w:tmpl w:val="6DB06192"/>
    <w:lvl w:ilvl="0" w:tplc="280A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9">
    <w:nsid w:val="25EF6DF2"/>
    <w:multiLevelType w:val="hybridMultilevel"/>
    <w:tmpl w:val="55F2B87A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D66FBB"/>
    <w:multiLevelType w:val="singleLevel"/>
    <w:tmpl w:val="612AF874"/>
    <w:lvl w:ilvl="0">
      <w:start w:val="1"/>
      <w:numFmt w:val="low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1">
    <w:nsid w:val="372426D2"/>
    <w:multiLevelType w:val="hybridMultilevel"/>
    <w:tmpl w:val="73A876F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1C27AE7"/>
    <w:multiLevelType w:val="hybridMultilevel"/>
    <w:tmpl w:val="C298F2AE"/>
    <w:lvl w:ilvl="0" w:tplc="280A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3">
    <w:nsid w:val="477519A2"/>
    <w:multiLevelType w:val="hybridMultilevel"/>
    <w:tmpl w:val="3BE67A44"/>
    <w:lvl w:ilvl="0" w:tplc="28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>
    <w:nsid w:val="4E31619E"/>
    <w:multiLevelType w:val="hybridMultilevel"/>
    <w:tmpl w:val="87ECCE04"/>
    <w:lvl w:ilvl="0" w:tplc="280A000F">
      <w:start w:val="1"/>
      <w:numFmt w:val="decimal"/>
      <w:lvlText w:val="%1."/>
      <w:lvlJc w:val="left"/>
      <w:pPr>
        <w:ind w:left="1426" w:hanging="360"/>
      </w:pPr>
    </w:lvl>
    <w:lvl w:ilvl="1" w:tplc="280A0019" w:tentative="1">
      <w:start w:val="1"/>
      <w:numFmt w:val="lowerLetter"/>
      <w:lvlText w:val="%2."/>
      <w:lvlJc w:val="left"/>
      <w:pPr>
        <w:ind w:left="2146" w:hanging="360"/>
      </w:pPr>
    </w:lvl>
    <w:lvl w:ilvl="2" w:tplc="280A001B" w:tentative="1">
      <w:start w:val="1"/>
      <w:numFmt w:val="lowerRoman"/>
      <w:lvlText w:val="%3."/>
      <w:lvlJc w:val="right"/>
      <w:pPr>
        <w:ind w:left="2866" w:hanging="180"/>
      </w:pPr>
    </w:lvl>
    <w:lvl w:ilvl="3" w:tplc="280A000F" w:tentative="1">
      <w:start w:val="1"/>
      <w:numFmt w:val="decimal"/>
      <w:lvlText w:val="%4."/>
      <w:lvlJc w:val="left"/>
      <w:pPr>
        <w:ind w:left="3586" w:hanging="360"/>
      </w:pPr>
    </w:lvl>
    <w:lvl w:ilvl="4" w:tplc="280A0019" w:tentative="1">
      <w:start w:val="1"/>
      <w:numFmt w:val="lowerLetter"/>
      <w:lvlText w:val="%5."/>
      <w:lvlJc w:val="left"/>
      <w:pPr>
        <w:ind w:left="4306" w:hanging="360"/>
      </w:pPr>
    </w:lvl>
    <w:lvl w:ilvl="5" w:tplc="280A001B" w:tentative="1">
      <w:start w:val="1"/>
      <w:numFmt w:val="lowerRoman"/>
      <w:lvlText w:val="%6."/>
      <w:lvlJc w:val="right"/>
      <w:pPr>
        <w:ind w:left="5026" w:hanging="180"/>
      </w:pPr>
    </w:lvl>
    <w:lvl w:ilvl="6" w:tplc="280A000F" w:tentative="1">
      <w:start w:val="1"/>
      <w:numFmt w:val="decimal"/>
      <w:lvlText w:val="%7."/>
      <w:lvlJc w:val="left"/>
      <w:pPr>
        <w:ind w:left="5746" w:hanging="360"/>
      </w:pPr>
    </w:lvl>
    <w:lvl w:ilvl="7" w:tplc="280A0019" w:tentative="1">
      <w:start w:val="1"/>
      <w:numFmt w:val="lowerLetter"/>
      <w:lvlText w:val="%8."/>
      <w:lvlJc w:val="left"/>
      <w:pPr>
        <w:ind w:left="6466" w:hanging="360"/>
      </w:pPr>
    </w:lvl>
    <w:lvl w:ilvl="8" w:tplc="280A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15">
    <w:nsid w:val="51D0571F"/>
    <w:multiLevelType w:val="hybridMultilevel"/>
    <w:tmpl w:val="F87E962E"/>
    <w:lvl w:ilvl="0" w:tplc="280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336B3A"/>
    <w:multiLevelType w:val="hybridMultilevel"/>
    <w:tmpl w:val="224C0548"/>
    <w:lvl w:ilvl="0" w:tplc="280A0001">
      <w:start w:val="1"/>
      <w:numFmt w:val="bullet"/>
      <w:lvlText w:val=""/>
      <w:lvlJc w:val="left"/>
      <w:pPr>
        <w:ind w:left="1425" w:hanging="360"/>
      </w:pPr>
      <w:rPr>
        <w:rFonts w:ascii="Symbol" w:hAnsi="Symbol" w:cs="Symbol" w:hint="default"/>
      </w:rPr>
    </w:lvl>
    <w:lvl w:ilvl="1" w:tplc="2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2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2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2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2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17">
    <w:nsid w:val="59636E7C"/>
    <w:multiLevelType w:val="hybridMultilevel"/>
    <w:tmpl w:val="896A3680"/>
    <w:lvl w:ilvl="0" w:tplc="78F487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C112FB"/>
    <w:multiLevelType w:val="hybridMultilevel"/>
    <w:tmpl w:val="AD20380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FE35EEA"/>
    <w:multiLevelType w:val="hybridMultilevel"/>
    <w:tmpl w:val="0BE47800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494E89"/>
    <w:multiLevelType w:val="hybridMultilevel"/>
    <w:tmpl w:val="43DCA0A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6F067B14"/>
    <w:multiLevelType w:val="hybridMultilevel"/>
    <w:tmpl w:val="1A3A95B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7FB815BA"/>
    <w:multiLevelType w:val="hybridMultilevel"/>
    <w:tmpl w:val="76ECB83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15"/>
  </w:num>
  <w:num w:numId="4">
    <w:abstractNumId w:val="15"/>
  </w:num>
  <w:num w:numId="5">
    <w:abstractNumId w:val="22"/>
  </w:num>
  <w:num w:numId="6">
    <w:abstractNumId w:val="9"/>
  </w:num>
  <w:num w:numId="7">
    <w:abstractNumId w:val="19"/>
  </w:num>
  <w:num w:numId="8">
    <w:abstractNumId w:val="5"/>
  </w:num>
  <w:num w:numId="9">
    <w:abstractNumId w:val="10"/>
  </w:num>
  <w:num w:numId="10">
    <w:abstractNumId w:val="12"/>
  </w:num>
  <w:num w:numId="11">
    <w:abstractNumId w:val="12"/>
  </w:num>
  <w:num w:numId="12">
    <w:abstractNumId w:val="16"/>
  </w:num>
  <w:num w:numId="13">
    <w:abstractNumId w:val="0"/>
  </w:num>
  <w:num w:numId="14">
    <w:abstractNumId w:val="3"/>
  </w:num>
  <w:num w:numId="15">
    <w:abstractNumId w:val="18"/>
  </w:num>
  <w:num w:numId="16">
    <w:abstractNumId w:val="11"/>
  </w:num>
  <w:num w:numId="17">
    <w:abstractNumId w:val="14"/>
  </w:num>
  <w:num w:numId="18">
    <w:abstractNumId w:val="20"/>
  </w:num>
  <w:num w:numId="19">
    <w:abstractNumId w:val="6"/>
  </w:num>
  <w:num w:numId="20">
    <w:abstractNumId w:val="21"/>
  </w:num>
  <w:num w:numId="21">
    <w:abstractNumId w:val="2"/>
  </w:num>
  <w:num w:numId="22">
    <w:abstractNumId w:val="1"/>
  </w:num>
  <w:num w:numId="23">
    <w:abstractNumId w:val="13"/>
  </w:num>
  <w:num w:numId="24">
    <w:abstractNumId w:val="8"/>
  </w:num>
  <w:num w:numId="25">
    <w:abstractNumId w:val="7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121"/>
    <w:rsid w:val="00003864"/>
    <w:rsid w:val="00004AED"/>
    <w:rsid w:val="000154B9"/>
    <w:rsid w:val="0001564F"/>
    <w:rsid w:val="00027AB5"/>
    <w:rsid w:val="00041210"/>
    <w:rsid w:val="000423A7"/>
    <w:rsid w:val="00044C43"/>
    <w:rsid w:val="000468F1"/>
    <w:rsid w:val="00050CED"/>
    <w:rsid w:val="000566A8"/>
    <w:rsid w:val="00080CCF"/>
    <w:rsid w:val="00080D5F"/>
    <w:rsid w:val="00084517"/>
    <w:rsid w:val="0008651E"/>
    <w:rsid w:val="000878D7"/>
    <w:rsid w:val="0009567B"/>
    <w:rsid w:val="00096D32"/>
    <w:rsid w:val="000A1E3C"/>
    <w:rsid w:val="000B00A5"/>
    <w:rsid w:val="000B2F6B"/>
    <w:rsid w:val="000B399A"/>
    <w:rsid w:val="000B455F"/>
    <w:rsid w:val="000C0FE3"/>
    <w:rsid w:val="000C64B9"/>
    <w:rsid w:val="000D0CEA"/>
    <w:rsid w:val="000D3AEE"/>
    <w:rsid w:val="000D73C2"/>
    <w:rsid w:val="000E2F10"/>
    <w:rsid w:val="000F1907"/>
    <w:rsid w:val="000F348E"/>
    <w:rsid w:val="000F3564"/>
    <w:rsid w:val="000F3DFB"/>
    <w:rsid w:val="001079F4"/>
    <w:rsid w:val="00110603"/>
    <w:rsid w:val="00116E61"/>
    <w:rsid w:val="00116EA2"/>
    <w:rsid w:val="00121C05"/>
    <w:rsid w:val="00124CF2"/>
    <w:rsid w:val="00131FF5"/>
    <w:rsid w:val="00133614"/>
    <w:rsid w:val="0013400B"/>
    <w:rsid w:val="00146AB1"/>
    <w:rsid w:val="00151C0A"/>
    <w:rsid w:val="00151EB6"/>
    <w:rsid w:val="00153FAD"/>
    <w:rsid w:val="00164F4F"/>
    <w:rsid w:val="001727BC"/>
    <w:rsid w:val="001742D4"/>
    <w:rsid w:val="00180256"/>
    <w:rsid w:val="00186044"/>
    <w:rsid w:val="00197055"/>
    <w:rsid w:val="001A4585"/>
    <w:rsid w:val="001A5AE6"/>
    <w:rsid w:val="001A7451"/>
    <w:rsid w:val="001A76C6"/>
    <w:rsid w:val="001B3C37"/>
    <w:rsid w:val="001D25A4"/>
    <w:rsid w:val="001E0CBE"/>
    <w:rsid w:val="001E21B5"/>
    <w:rsid w:val="001E7B5E"/>
    <w:rsid w:val="001F4536"/>
    <w:rsid w:val="002007C5"/>
    <w:rsid w:val="00200D5E"/>
    <w:rsid w:val="00203707"/>
    <w:rsid w:val="0020662B"/>
    <w:rsid w:val="00225654"/>
    <w:rsid w:val="00227C5D"/>
    <w:rsid w:val="00227E3B"/>
    <w:rsid w:val="0023048A"/>
    <w:rsid w:val="00230782"/>
    <w:rsid w:val="00234005"/>
    <w:rsid w:val="00247CA4"/>
    <w:rsid w:val="00254142"/>
    <w:rsid w:val="00265B35"/>
    <w:rsid w:val="00273719"/>
    <w:rsid w:val="00273852"/>
    <w:rsid w:val="00281044"/>
    <w:rsid w:val="00284AF0"/>
    <w:rsid w:val="002945CE"/>
    <w:rsid w:val="0029796A"/>
    <w:rsid w:val="002A6F0E"/>
    <w:rsid w:val="002B0F3D"/>
    <w:rsid w:val="002B4F0A"/>
    <w:rsid w:val="002C492E"/>
    <w:rsid w:val="002C5F97"/>
    <w:rsid w:val="002C6464"/>
    <w:rsid w:val="002D6C07"/>
    <w:rsid w:val="002E46E0"/>
    <w:rsid w:val="002E4FD9"/>
    <w:rsid w:val="002F0485"/>
    <w:rsid w:val="002F16C2"/>
    <w:rsid w:val="002F397A"/>
    <w:rsid w:val="002F4CFC"/>
    <w:rsid w:val="00304BA7"/>
    <w:rsid w:val="00305DD6"/>
    <w:rsid w:val="0030652A"/>
    <w:rsid w:val="003202EF"/>
    <w:rsid w:val="003223BD"/>
    <w:rsid w:val="00325E1E"/>
    <w:rsid w:val="00330072"/>
    <w:rsid w:val="0033371F"/>
    <w:rsid w:val="0033485A"/>
    <w:rsid w:val="00334F64"/>
    <w:rsid w:val="00335172"/>
    <w:rsid w:val="003440E0"/>
    <w:rsid w:val="00350F0C"/>
    <w:rsid w:val="00352213"/>
    <w:rsid w:val="00353C24"/>
    <w:rsid w:val="003556C9"/>
    <w:rsid w:val="0036118A"/>
    <w:rsid w:val="00393943"/>
    <w:rsid w:val="0039605A"/>
    <w:rsid w:val="003963B7"/>
    <w:rsid w:val="003A1AB2"/>
    <w:rsid w:val="003A2C6F"/>
    <w:rsid w:val="003C4693"/>
    <w:rsid w:val="003C614A"/>
    <w:rsid w:val="003C7EF1"/>
    <w:rsid w:val="003D0C5B"/>
    <w:rsid w:val="003F06C4"/>
    <w:rsid w:val="00403AEE"/>
    <w:rsid w:val="00404A44"/>
    <w:rsid w:val="004069E0"/>
    <w:rsid w:val="004201AD"/>
    <w:rsid w:val="0042145D"/>
    <w:rsid w:val="00421B40"/>
    <w:rsid w:val="00432A70"/>
    <w:rsid w:val="00432F14"/>
    <w:rsid w:val="00433C64"/>
    <w:rsid w:val="0043580B"/>
    <w:rsid w:val="004373E0"/>
    <w:rsid w:val="00440020"/>
    <w:rsid w:val="00440870"/>
    <w:rsid w:val="00442B35"/>
    <w:rsid w:val="0044428B"/>
    <w:rsid w:val="00447BE3"/>
    <w:rsid w:val="00455DB3"/>
    <w:rsid w:val="00461E21"/>
    <w:rsid w:val="00463B2B"/>
    <w:rsid w:val="00473D23"/>
    <w:rsid w:val="00474E83"/>
    <w:rsid w:val="0047541F"/>
    <w:rsid w:val="00485595"/>
    <w:rsid w:val="004A24EF"/>
    <w:rsid w:val="004A6E2B"/>
    <w:rsid w:val="004B2B06"/>
    <w:rsid w:val="004B664F"/>
    <w:rsid w:val="004C5335"/>
    <w:rsid w:val="004D21B5"/>
    <w:rsid w:val="004D7E88"/>
    <w:rsid w:val="004E12F5"/>
    <w:rsid w:val="004E21E5"/>
    <w:rsid w:val="004E54C4"/>
    <w:rsid w:val="00517A14"/>
    <w:rsid w:val="00533235"/>
    <w:rsid w:val="0054023D"/>
    <w:rsid w:val="00540B44"/>
    <w:rsid w:val="0054242A"/>
    <w:rsid w:val="00542D96"/>
    <w:rsid w:val="00547BD8"/>
    <w:rsid w:val="00562407"/>
    <w:rsid w:val="00570C28"/>
    <w:rsid w:val="005715C3"/>
    <w:rsid w:val="00586FAC"/>
    <w:rsid w:val="00593203"/>
    <w:rsid w:val="005A0BBD"/>
    <w:rsid w:val="005A67F6"/>
    <w:rsid w:val="005A7E53"/>
    <w:rsid w:val="005B0222"/>
    <w:rsid w:val="005B2400"/>
    <w:rsid w:val="005B367E"/>
    <w:rsid w:val="005B3F20"/>
    <w:rsid w:val="005B677E"/>
    <w:rsid w:val="005C03A7"/>
    <w:rsid w:val="005C23BE"/>
    <w:rsid w:val="005C42D6"/>
    <w:rsid w:val="005C7D3F"/>
    <w:rsid w:val="005D3DDF"/>
    <w:rsid w:val="005D7CDF"/>
    <w:rsid w:val="005E7572"/>
    <w:rsid w:val="005F2476"/>
    <w:rsid w:val="00601A79"/>
    <w:rsid w:val="00602B83"/>
    <w:rsid w:val="006122CA"/>
    <w:rsid w:val="00615552"/>
    <w:rsid w:val="00617C46"/>
    <w:rsid w:val="00620602"/>
    <w:rsid w:val="00620ED4"/>
    <w:rsid w:val="0063263F"/>
    <w:rsid w:val="00633212"/>
    <w:rsid w:val="0063652D"/>
    <w:rsid w:val="00636E74"/>
    <w:rsid w:val="00646DBE"/>
    <w:rsid w:val="00652590"/>
    <w:rsid w:val="00663084"/>
    <w:rsid w:val="00665B63"/>
    <w:rsid w:val="006713DF"/>
    <w:rsid w:val="00673590"/>
    <w:rsid w:val="00677B86"/>
    <w:rsid w:val="006828FD"/>
    <w:rsid w:val="00687E48"/>
    <w:rsid w:val="00694744"/>
    <w:rsid w:val="006A0BAD"/>
    <w:rsid w:val="006A4BB3"/>
    <w:rsid w:val="006C75B9"/>
    <w:rsid w:val="006E297B"/>
    <w:rsid w:val="006F0410"/>
    <w:rsid w:val="006F3031"/>
    <w:rsid w:val="007057E4"/>
    <w:rsid w:val="007064E0"/>
    <w:rsid w:val="007109E1"/>
    <w:rsid w:val="007109ED"/>
    <w:rsid w:val="00710EAB"/>
    <w:rsid w:val="0071352F"/>
    <w:rsid w:val="00717363"/>
    <w:rsid w:val="00721B93"/>
    <w:rsid w:val="00722352"/>
    <w:rsid w:val="007237F7"/>
    <w:rsid w:val="00723AE2"/>
    <w:rsid w:val="007247EF"/>
    <w:rsid w:val="00731DB5"/>
    <w:rsid w:val="00732DAC"/>
    <w:rsid w:val="00733705"/>
    <w:rsid w:val="00733984"/>
    <w:rsid w:val="00734DB4"/>
    <w:rsid w:val="00746148"/>
    <w:rsid w:val="00751095"/>
    <w:rsid w:val="007615BD"/>
    <w:rsid w:val="00766CF3"/>
    <w:rsid w:val="00766F32"/>
    <w:rsid w:val="00767ECB"/>
    <w:rsid w:val="0077147B"/>
    <w:rsid w:val="0077225E"/>
    <w:rsid w:val="007740C3"/>
    <w:rsid w:val="007747F7"/>
    <w:rsid w:val="00775AD2"/>
    <w:rsid w:val="007816B2"/>
    <w:rsid w:val="007831DE"/>
    <w:rsid w:val="00786603"/>
    <w:rsid w:val="007877DD"/>
    <w:rsid w:val="00787DE4"/>
    <w:rsid w:val="00791A6C"/>
    <w:rsid w:val="00791C81"/>
    <w:rsid w:val="00791C8C"/>
    <w:rsid w:val="00793C55"/>
    <w:rsid w:val="00793E40"/>
    <w:rsid w:val="007A268C"/>
    <w:rsid w:val="007A5F4D"/>
    <w:rsid w:val="007A760C"/>
    <w:rsid w:val="007C0F78"/>
    <w:rsid w:val="007C1514"/>
    <w:rsid w:val="007C1C2B"/>
    <w:rsid w:val="007C283E"/>
    <w:rsid w:val="007C39BF"/>
    <w:rsid w:val="007C671F"/>
    <w:rsid w:val="007C6D23"/>
    <w:rsid w:val="007D287D"/>
    <w:rsid w:val="007D3B22"/>
    <w:rsid w:val="007E110A"/>
    <w:rsid w:val="007E2438"/>
    <w:rsid w:val="007F21A0"/>
    <w:rsid w:val="007F25F8"/>
    <w:rsid w:val="007F2CA6"/>
    <w:rsid w:val="008021B0"/>
    <w:rsid w:val="008041C9"/>
    <w:rsid w:val="008062A2"/>
    <w:rsid w:val="00807816"/>
    <w:rsid w:val="008116D5"/>
    <w:rsid w:val="00816B4C"/>
    <w:rsid w:val="00817F93"/>
    <w:rsid w:val="00821B4E"/>
    <w:rsid w:val="00822865"/>
    <w:rsid w:val="00832074"/>
    <w:rsid w:val="0083530C"/>
    <w:rsid w:val="00835E92"/>
    <w:rsid w:val="0083687B"/>
    <w:rsid w:val="0084209B"/>
    <w:rsid w:val="00846B2B"/>
    <w:rsid w:val="0085055B"/>
    <w:rsid w:val="00861AB6"/>
    <w:rsid w:val="008768F7"/>
    <w:rsid w:val="00890E34"/>
    <w:rsid w:val="0089570E"/>
    <w:rsid w:val="00895A70"/>
    <w:rsid w:val="00896F3B"/>
    <w:rsid w:val="008A0FE5"/>
    <w:rsid w:val="008A6C88"/>
    <w:rsid w:val="008B07D1"/>
    <w:rsid w:val="008B31DC"/>
    <w:rsid w:val="008B3DC9"/>
    <w:rsid w:val="008C3BB2"/>
    <w:rsid w:val="008C4783"/>
    <w:rsid w:val="008C52B6"/>
    <w:rsid w:val="008D0450"/>
    <w:rsid w:val="008E0043"/>
    <w:rsid w:val="008E10C2"/>
    <w:rsid w:val="008E196A"/>
    <w:rsid w:val="008E2F70"/>
    <w:rsid w:val="008F4B31"/>
    <w:rsid w:val="008F6EBB"/>
    <w:rsid w:val="00902D65"/>
    <w:rsid w:val="009217DF"/>
    <w:rsid w:val="0092287F"/>
    <w:rsid w:val="0092740A"/>
    <w:rsid w:val="0092766E"/>
    <w:rsid w:val="00930E10"/>
    <w:rsid w:val="00933289"/>
    <w:rsid w:val="00935EB8"/>
    <w:rsid w:val="00936380"/>
    <w:rsid w:val="00942675"/>
    <w:rsid w:val="0096775C"/>
    <w:rsid w:val="00972283"/>
    <w:rsid w:val="00973ABA"/>
    <w:rsid w:val="00984BA5"/>
    <w:rsid w:val="00987F89"/>
    <w:rsid w:val="00993A2F"/>
    <w:rsid w:val="009B341E"/>
    <w:rsid w:val="009B39A8"/>
    <w:rsid w:val="009C2B85"/>
    <w:rsid w:val="009C3532"/>
    <w:rsid w:val="009C3AAC"/>
    <w:rsid w:val="009C4EAE"/>
    <w:rsid w:val="009C51BA"/>
    <w:rsid w:val="009C6990"/>
    <w:rsid w:val="009D717A"/>
    <w:rsid w:val="009E1025"/>
    <w:rsid w:val="009E1BF2"/>
    <w:rsid w:val="009F4CF8"/>
    <w:rsid w:val="009F6D84"/>
    <w:rsid w:val="00A04647"/>
    <w:rsid w:val="00A20625"/>
    <w:rsid w:val="00A23E00"/>
    <w:rsid w:val="00A331E7"/>
    <w:rsid w:val="00A44B0A"/>
    <w:rsid w:val="00A44B45"/>
    <w:rsid w:val="00A44EB3"/>
    <w:rsid w:val="00A453E3"/>
    <w:rsid w:val="00A5250A"/>
    <w:rsid w:val="00A57326"/>
    <w:rsid w:val="00A62FFF"/>
    <w:rsid w:val="00A679C5"/>
    <w:rsid w:val="00A67CDF"/>
    <w:rsid w:val="00A8713D"/>
    <w:rsid w:val="00A87E11"/>
    <w:rsid w:val="00A9043E"/>
    <w:rsid w:val="00A93A0C"/>
    <w:rsid w:val="00A945F3"/>
    <w:rsid w:val="00A95480"/>
    <w:rsid w:val="00AA0184"/>
    <w:rsid w:val="00AB05CE"/>
    <w:rsid w:val="00AB2141"/>
    <w:rsid w:val="00AB51C8"/>
    <w:rsid w:val="00AC50B9"/>
    <w:rsid w:val="00AC5FD1"/>
    <w:rsid w:val="00AD226F"/>
    <w:rsid w:val="00AD4148"/>
    <w:rsid w:val="00AD4E37"/>
    <w:rsid w:val="00AD5CE7"/>
    <w:rsid w:val="00AD7707"/>
    <w:rsid w:val="00AE06A3"/>
    <w:rsid w:val="00AE2A9C"/>
    <w:rsid w:val="00AE44C2"/>
    <w:rsid w:val="00AE719B"/>
    <w:rsid w:val="00AF27E8"/>
    <w:rsid w:val="00AF31DB"/>
    <w:rsid w:val="00AF7AAE"/>
    <w:rsid w:val="00B072C6"/>
    <w:rsid w:val="00B07C7D"/>
    <w:rsid w:val="00B12C9F"/>
    <w:rsid w:val="00B2007A"/>
    <w:rsid w:val="00B2073F"/>
    <w:rsid w:val="00B23097"/>
    <w:rsid w:val="00B254BE"/>
    <w:rsid w:val="00B25E44"/>
    <w:rsid w:val="00B26D8A"/>
    <w:rsid w:val="00B40A2B"/>
    <w:rsid w:val="00B4644E"/>
    <w:rsid w:val="00B47345"/>
    <w:rsid w:val="00B531CC"/>
    <w:rsid w:val="00B555D8"/>
    <w:rsid w:val="00B55EDC"/>
    <w:rsid w:val="00B658FA"/>
    <w:rsid w:val="00B66203"/>
    <w:rsid w:val="00B7163C"/>
    <w:rsid w:val="00B801C2"/>
    <w:rsid w:val="00B80CA4"/>
    <w:rsid w:val="00B81029"/>
    <w:rsid w:val="00B83C2A"/>
    <w:rsid w:val="00B8418D"/>
    <w:rsid w:val="00B85989"/>
    <w:rsid w:val="00B87FBD"/>
    <w:rsid w:val="00B91A65"/>
    <w:rsid w:val="00B9243F"/>
    <w:rsid w:val="00B925E1"/>
    <w:rsid w:val="00BA540B"/>
    <w:rsid w:val="00BB0652"/>
    <w:rsid w:val="00BB7D95"/>
    <w:rsid w:val="00BC0412"/>
    <w:rsid w:val="00BC1471"/>
    <w:rsid w:val="00BD1C3F"/>
    <w:rsid w:val="00BD2B24"/>
    <w:rsid w:val="00BD430F"/>
    <w:rsid w:val="00BD5546"/>
    <w:rsid w:val="00BD6024"/>
    <w:rsid w:val="00BE6237"/>
    <w:rsid w:val="00BF1681"/>
    <w:rsid w:val="00BF7E94"/>
    <w:rsid w:val="00C06C8A"/>
    <w:rsid w:val="00C113EC"/>
    <w:rsid w:val="00C13121"/>
    <w:rsid w:val="00C14147"/>
    <w:rsid w:val="00C252C9"/>
    <w:rsid w:val="00C2688D"/>
    <w:rsid w:val="00C34013"/>
    <w:rsid w:val="00C375C8"/>
    <w:rsid w:val="00C37C70"/>
    <w:rsid w:val="00C54C35"/>
    <w:rsid w:val="00C60AA1"/>
    <w:rsid w:val="00C623DC"/>
    <w:rsid w:val="00C66222"/>
    <w:rsid w:val="00C72547"/>
    <w:rsid w:val="00C7432C"/>
    <w:rsid w:val="00C77B81"/>
    <w:rsid w:val="00C858FD"/>
    <w:rsid w:val="00C910DD"/>
    <w:rsid w:val="00CA0C7E"/>
    <w:rsid w:val="00CA79A3"/>
    <w:rsid w:val="00CA7A9E"/>
    <w:rsid w:val="00CC3204"/>
    <w:rsid w:val="00CC3B5E"/>
    <w:rsid w:val="00CC6545"/>
    <w:rsid w:val="00CC7A16"/>
    <w:rsid w:val="00CD7318"/>
    <w:rsid w:val="00CE63AD"/>
    <w:rsid w:val="00CF764B"/>
    <w:rsid w:val="00D020C6"/>
    <w:rsid w:val="00D02C4E"/>
    <w:rsid w:val="00D03F47"/>
    <w:rsid w:val="00D20A29"/>
    <w:rsid w:val="00D2208F"/>
    <w:rsid w:val="00D22E80"/>
    <w:rsid w:val="00D23424"/>
    <w:rsid w:val="00D2458A"/>
    <w:rsid w:val="00D47D3D"/>
    <w:rsid w:val="00D50A80"/>
    <w:rsid w:val="00D54531"/>
    <w:rsid w:val="00D6036E"/>
    <w:rsid w:val="00D73887"/>
    <w:rsid w:val="00D800F2"/>
    <w:rsid w:val="00D81AA0"/>
    <w:rsid w:val="00D8437D"/>
    <w:rsid w:val="00D84FAB"/>
    <w:rsid w:val="00D900B3"/>
    <w:rsid w:val="00D93DA8"/>
    <w:rsid w:val="00D96B67"/>
    <w:rsid w:val="00DA4897"/>
    <w:rsid w:val="00DA78EF"/>
    <w:rsid w:val="00DB220F"/>
    <w:rsid w:val="00DC11A5"/>
    <w:rsid w:val="00DC51A5"/>
    <w:rsid w:val="00DD2219"/>
    <w:rsid w:val="00DD229D"/>
    <w:rsid w:val="00DD7B23"/>
    <w:rsid w:val="00DF0C23"/>
    <w:rsid w:val="00DF3535"/>
    <w:rsid w:val="00DF5E69"/>
    <w:rsid w:val="00DF7E4D"/>
    <w:rsid w:val="00E02C16"/>
    <w:rsid w:val="00E07870"/>
    <w:rsid w:val="00E14970"/>
    <w:rsid w:val="00E16774"/>
    <w:rsid w:val="00E30EB6"/>
    <w:rsid w:val="00E368DB"/>
    <w:rsid w:val="00E4411F"/>
    <w:rsid w:val="00E52B93"/>
    <w:rsid w:val="00E549CD"/>
    <w:rsid w:val="00E56731"/>
    <w:rsid w:val="00E64BA8"/>
    <w:rsid w:val="00E6538A"/>
    <w:rsid w:val="00E67130"/>
    <w:rsid w:val="00E75774"/>
    <w:rsid w:val="00E777EC"/>
    <w:rsid w:val="00E83147"/>
    <w:rsid w:val="00E91A94"/>
    <w:rsid w:val="00E9466E"/>
    <w:rsid w:val="00EA2BBF"/>
    <w:rsid w:val="00EA3A27"/>
    <w:rsid w:val="00EB4BCD"/>
    <w:rsid w:val="00EB672C"/>
    <w:rsid w:val="00EC4A36"/>
    <w:rsid w:val="00EC6F2F"/>
    <w:rsid w:val="00ED2566"/>
    <w:rsid w:val="00ED2B89"/>
    <w:rsid w:val="00ED63C5"/>
    <w:rsid w:val="00EE0688"/>
    <w:rsid w:val="00EE0DB2"/>
    <w:rsid w:val="00EE246E"/>
    <w:rsid w:val="00EE3ED2"/>
    <w:rsid w:val="00EE7D64"/>
    <w:rsid w:val="00EF3D9C"/>
    <w:rsid w:val="00EF4E8F"/>
    <w:rsid w:val="00EF7DD6"/>
    <w:rsid w:val="00EF7F5B"/>
    <w:rsid w:val="00F0339F"/>
    <w:rsid w:val="00F32301"/>
    <w:rsid w:val="00F4082E"/>
    <w:rsid w:val="00F51B32"/>
    <w:rsid w:val="00F55579"/>
    <w:rsid w:val="00F56019"/>
    <w:rsid w:val="00F56EF0"/>
    <w:rsid w:val="00F74A21"/>
    <w:rsid w:val="00F80C2F"/>
    <w:rsid w:val="00F84CF1"/>
    <w:rsid w:val="00F8534C"/>
    <w:rsid w:val="00F8583D"/>
    <w:rsid w:val="00F903BD"/>
    <w:rsid w:val="00F93F57"/>
    <w:rsid w:val="00FA7B8E"/>
    <w:rsid w:val="00FB4291"/>
    <w:rsid w:val="00FB61EE"/>
    <w:rsid w:val="00FB6526"/>
    <w:rsid w:val="00FC0012"/>
    <w:rsid w:val="00FC169B"/>
    <w:rsid w:val="00FC2088"/>
    <w:rsid w:val="00FC212D"/>
    <w:rsid w:val="00FC547C"/>
    <w:rsid w:val="00FE245A"/>
    <w:rsid w:val="00FE412E"/>
    <w:rsid w:val="00FE5BF4"/>
    <w:rsid w:val="00FE63D5"/>
    <w:rsid w:val="00FE78E0"/>
    <w:rsid w:val="00FE7DAE"/>
    <w:rsid w:val="00FF1122"/>
    <w:rsid w:val="00FF2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1089D89"/>
  <w15:docId w15:val="{1E816FC9-7B26-4174-B2E6-A22A44A43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22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D226F"/>
    <w:pPr>
      <w:keepNext/>
      <w:tabs>
        <w:tab w:val="center" w:pos="4513"/>
      </w:tabs>
      <w:jc w:val="center"/>
      <w:outlineLvl w:val="0"/>
    </w:pPr>
    <w:rPr>
      <w:rFonts w:ascii="Arial" w:hAnsi="Arial" w:cs="Arial"/>
      <w:b/>
      <w:iCs/>
      <w:sz w:val="22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AD226F"/>
    <w:pPr>
      <w:keepNext/>
      <w:widowControl w:val="0"/>
      <w:tabs>
        <w:tab w:val="center" w:pos="4513"/>
      </w:tabs>
      <w:jc w:val="center"/>
      <w:outlineLvl w:val="1"/>
    </w:pPr>
    <w:rPr>
      <w:rFonts w:ascii="Garamond" w:hAnsi="Garamond"/>
      <w:b/>
      <w:i/>
      <w:snapToGrid w:val="0"/>
      <w:sz w:val="2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31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3121"/>
  </w:style>
  <w:style w:type="paragraph" w:styleId="Piedepgina">
    <w:name w:val="footer"/>
    <w:basedOn w:val="Normal"/>
    <w:link w:val="PiedepginaCar"/>
    <w:uiPriority w:val="99"/>
    <w:unhideWhenUsed/>
    <w:rsid w:val="00C131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13121"/>
  </w:style>
  <w:style w:type="paragraph" w:styleId="Textodeglobo">
    <w:name w:val="Balloon Text"/>
    <w:basedOn w:val="Normal"/>
    <w:link w:val="TextodegloboCar"/>
    <w:uiPriority w:val="99"/>
    <w:semiHidden/>
    <w:unhideWhenUsed/>
    <w:rsid w:val="00C1312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3121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305DD6"/>
    <w:pPr>
      <w:spacing w:after="0" w:line="240" w:lineRule="auto"/>
    </w:pPr>
  </w:style>
  <w:style w:type="character" w:customStyle="1" w:styleId="eop">
    <w:name w:val="eop"/>
    <w:basedOn w:val="Fuentedeprrafopredeter"/>
    <w:rsid w:val="00E14970"/>
  </w:style>
  <w:style w:type="character" w:customStyle="1" w:styleId="Ttulo1Car">
    <w:name w:val="Título 1 Car"/>
    <w:basedOn w:val="Fuentedeprrafopredeter"/>
    <w:link w:val="Ttulo1"/>
    <w:rsid w:val="00AD226F"/>
    <w:rPr>
      <w:rFonts w:ascii="Arial" w:eastAsia="Times New Roman" w:hAnsi="Arial" w:cs="Arial"/>
      <w:b/>
      <w:iCs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AD226F"/>
    <w:rPr>
      <w:rFonts w:ascii="Garamond" w:eastAsia="Times New Roman" w:hAnsi="Garamond" w:cs="Times New Roman"/>
      <w:b/>
      <w:i/>
      <w:snapToGrid w:val="0"/>
      <w:sz w:val="28"/>
      <w:szCs w:val="20"/>
      <w:lang w:val="es-ES_tradnl" w:eastAsia="es-ES"/>
    </w:rPr>
  </w:style>
  <w:style w:type="paragraph" w:styleId="Puesto">
    <w:name w:val="Title"/>
    <w:basedOn w:val="Normal"/>
    <w:link w:val="PuestoCar"/>
    <w:qFormat/>
    <w:rsid w:val="00AD226F"/>
    <w:pPr>
      <w:tabs>
        <w:tab w:val="center" w:pos="4513"/>
      </w:tabs>
      <w:jc w:val="center"/>
    </w:pPr>
    <w:rPr>
      <w:rFonts w:ascii="Garamond" w:hAnsi="Garamond"/>
      <w:iCs/>
      <w:sz w:val="30"/>
      <w:szCs w:val="20"/>
      <w:lang w:val="es-ES_tradnl"/>
    </w:rPr>
  </w:style>
  <w:style w:type="character" w:customStyle="1" w:styleId="PuestoCar">
    <w:name w:val="Puesto Car"/>
    <w:basedOn w:val="Fuentedeprrafopredeter"/>
    <w:link w:val="Puesto"/>
    <w:rsid w:val="00AD226F"/>
    <w:rPr>
      <w:rFonts w:ascii="Garamond" w:eastAsia="Times New Roman" w:hAnsi="Garamond" w:cs="Times New Roman"/>
      <w:iCs/>
      <w:sz w:val="30"/>
      <w:szCs w:val="20"/>
      <w:lang w:val="es-ES_tradnl" w:eastAsia="es-ES"/>
    </w:rPr>
  </w:style>
  <w:style w:type="paragraph" w:styleId="Subttulo">
    <w:name w:val="Subtitle"/>
    <w:basedOn w:val="Normal"/>
    <w:link w:val="SubttuloCar"/>
    <w:qFormat/>
    <w:rsid w:val="00AD226F"/>
    <w:pPr>
      <w:jc w:val="center"/>
    </w:pPr>
    <w:rPr>
      <w:rFonts w:ascii="Arial" w:hAnsi="Arial"/>
      <w:b/>
      <w:lang w:val="es-ES_tradnl"/>
    </w:rPr>
  </w:style>
  <w:style w:type="character" w:customStyle="1" w:styleId="SubttuloCar">
    <w:name w:val="Subtítulo Car"/>
    <w:basedOn w:val="Fuentedeprrafopredeter"/>
    <w:link w:val="Subttulo"/>
    <w:rsid w:val="00AD226F"/>
    <w:rPr>
      <w:rFonts w:ascii="Arial" w:eastAsia="Times New Roman" w:hAnsi="Arial" w:cs="Times New Roman"/>
      <w:b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AD22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0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2B21A-A21C-4D79-860E-8C31268E7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419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Congreso de la Republica</Company>
  <LinksUpToDate>false</LinksUpToDate>
  <CharactersWithSpaces>2719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 Catherine Romero Rios</dc:creator>
  <cp:lastModifiedBy>Monica Su</cp:lastModifiedBy>
  <cp:revision>2</cp:revision>
  <cp:lastPrinted>2018-03-20T16:08:00Z</cp:lastPrinted>
  <dcterms:created xsi:type="dcterms:W3CDTF">2020-05-05T15:43:00Z</dcterms:created>
  <dcterms:modified xsi:type="dcterms:W3CDTF">2020-05-05T15:43:00Z</dcterms:modified>
</cp:coreProperties>
</file>